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2F9EAA" w14:textId="77777777" w:rsidR="00321BB6" w:rsidRDefault="00A64A69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rPr>
          <w:color w:val="000000"/>
        </w:rPr>
      </w:pPr>
      <w:bookmarkStart w:id="0" w:name="_147n2zr"/>
      <w:bookmarkEnd w:id="0"/>
      <w:r>
        <w:rPr>
          <w:color w:val="000000"/>
        </w:rPr>
        <w:t>1. ИНФОРМАЦИЯ О РАЗРАБОТЧИКЕ ПЛАНА</w:t>
      </w:r>
    </w:p>
    <w:tbl>
      <w:tblPr>
        <w:tblW w:w="5000" w:type="pct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600" w:firstRow="0" w:lastRow="0" w:firstColumn="0" w:lastColumn="0" w:noHBand="1" w:noVBand="1"/>
      </w:tblPr>
      <w:tblGrid>
        <w:gridCol w:w="7109"/>
        <w:gridCol w:w="7447"/>
      </w:tblGrid>
      <w:tr w:rsidR="00321BB6" w14:paraId="6F7C3194" w14:textId="77777777">
        <w:trPr>
          <w:trHeight w:val="524"/>
        </w:trPr>
        <w:tc>
          <w:tcPr>
            <w:tcW w:w="2442" w:type="pct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BE6DB77" w14:textId="77777777" w:rsidR="00321BB6" w:rsidRDefault="00A64A69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ФИО разработчика</w:t>
            </w:r>
            <w:r w:rsidR="00D72DC1">
              <w:rPr>
                <w:color w:val="000000"/>
              </w:rPr>
              <w:t xml:space="preserve"> </w:t>
            </w:r>
          </w:p>
        </w:tc>
        <w:tc>
          <w:tcPr>
            <w:tcW w:w="25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14:paraId="727E39CC" w14:textId="77777777" w:rsidR="00321BB6" w:rsidRDefault="00953922" w:rsidP="0095392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Кущёва Елена Евгеньевна</w:t>
            </w:r>
          </w:p>
        </w:tc>
      </w:tr>
      <w:tr w:rsidR="00321BB6" w14:paraId="54178F1F" w14:textId="77777777">
        <w:trPr>
          <w:trHeight w:val="754"/>
        </w:trPr>
        <w:tc>
          <w:tcPr>
            <w:tcW w:w="2442" w:type="pct"/>
            <w:tcBorders>
              <w:top w:val="none" w:sz="4" w:space="0" w:color="000000"/>
              <w:left w:val="single" w:sz="7" w:space="0" w:color="000000"/>
              <w:bottom w:val="single" w:sz="7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A86FF51" w14:textId="527C95DC" w:rsidR="00321BB6" w:rsidRDefault="00A64A69" w:rsidP="0095392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Место </w:t>
            </w:r>
            <w:r w:rsidR="00F47D78">
              <w:rPr>
                <w:b/>
                <w:color w:val="000000"/>
              </w:rPr>
              <w:t>работы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25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auto"/>
            </w:tcBorders>
          </w:tcPr>
          <w:p w14:paraId="77FD8656" w14:textId="31AF689D" w:rsidR="00321BB6" w:rsidRDefault="00F47D78">
            <w:pPr>
              <w:contextualSpacing/>
              <w:jc w:val="both"/>
              <w:rPr>
                <w:color w:val="000000"/>
              </w:rPr>
            </w:pPr>
            <w:r w:rsidRPr="00F47D78">
              <w:rPr>
                <w:color w:val="000000"/>
              </w:rPr>
              <w:t>МАНОУ СОШ №1 им. И.Д. Бувальцева</w:t>
            </w:r>
          </w:p>
        </w:tc>
      </w:tr>
    </w:tbl>
    <w:p w14:paraId="26DA7819" w14:textId="77777777" w:rsidR="00321BB6" w:rsidRDefault="00A64A69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  <w:r>
        <w:rPr>
          <w:color w:val="000000"/>
        </w:rPr>
        <w:t xml:space="preserve"> </w:t>
      </w:r>
    </w:p>
    <w:p w14:paraId="263E16C6" w14:textId="77777777" w:rsidR="00321BB6" w:rsidRDefault="00A64A69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rPr>
          <w:color w:val="000000"/>
        </w:rPr>
      </w:pPr>
      <w:bookmarkStart w:id="1" w:name="_3o7alnk"/>
      <w:bookmarkEnd w:id="1"/>
      <w:r>
        <w:rPr>
          <w:color w:val="000000"/>
        </w:rPr>
        <w:t>2. ОБЩАЯ ИНФОРМАЦИЯ ПО УРОКУ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7080"/>
        <w:gridCol w:w="7470"/>
      </w:tblGrid>
      <w:tr w:rsidR="00321BB6" w14:paraId="0F173973" w14:textId="77777777" w:rsidTr="005B2850">
        <w:trPr>
          <w:trHeight w:val="256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FC6C8B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Класс</w:t>
            </w:r>
            <w:r>
              <w:rPr>
                <w:color w:val="000000"/>
              </w:rPr>
              <w:t xml:space="preserve"> (укажите класс, к которому относится урок):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CDCD655" w14:textId="77777777" w:rsidR="00321BB6" w:rsidRDefault="002D5AEB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2965B6" w14:paraId="1EF79964" w14:textId="77777777" w:rsidTr="005B2850">
        <w:trPr>
          <w:trHeight w:val="211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039798" w14:textId="77777777" w:rsidR="002965B6" w:rsidRDefault="002965B6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b/>
              </w:rPr>
            </w:pPr>
            <w:r>
              <w:rPr>
                <w:b/>
              </w:rPr>
              <w:t xml:space="preserve">Место урока </w:t>
            </w:r>
            <w:r w:rsidR="00E53ED9">
              <w:rPr>
                <w:b/>
              </w:rPr>
              <w:t xml:space="preserve">(по тематическому планированию </w:t>
            </w:r>
            <w:r w:rsidR="007E6537">
              <w:rPr>
                <w:b/>
              </w:rPr>
              <w:t>Ф</w:t>
            </w:r>
            <w:r>
              <w:rPr>
                <w:b/>
              </w:rPr>
              <w:t>РП</w:t>
            </w:r>
            <w:r w:rsidR="00E53ED9">
              <w:rPr>
                <w:b/>
              </w:rPr>
              <w:t>)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9DB5924" w14:textId="77777777" w:rsidR="002965B6" w:rsidRPr="002D5AEB" w:rsidRDefault="002D5AEB" w:rsidP="0095392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eastAsia="MS Mincho"/>
                <w:color w:val="000000"/>
              </w:rPr>
            </w:pPr>
            <w:r>
              <w:rPr>
                <w:rFonts w:eastAsia="MS Mincho"/>
                <w:color w:val="000000"/>
              </w:rPr>
              <w:t>Первый урок</w:t>
            </w:r>
            <w:r w:rsidR="00953922">
              <w:rPr>
                <w:rFonts w:eastAsia="MS Mincho"/>
                <w:color w:val="000000"/>
              </w:rPr>
              <w:t xml:space="preserve"> в разделе 1. «</w:t>
            </w:r>
            <w:r w:rsidR="00953922">
              <w:t>Цифровая грамотность» в теме «Компьютер – универсальное устройство обработки данных»</w:t>
            </w:r>
          </w:p>
        </w:tc>
      </w:tr>
      <w:tr w:rsidR="00321BB6" w14:paraId="3C0695FE" w14:textId="77777777" w:rsidTr="005B2850">
        <w:trPr>
          <w:trHeight w:val="417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BC4469B" w14:textId="77777777" w:rsidR="00321BB6" w:rsidRDefault="00A64A69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Тема</w:t>
            </w:r>
            <w:r>
              <w:rPr>
                <w:color w:val="000000"/>
              </w:rPr>
              <w:t xml:space="preserve"> </w:t>
            </w:r>
            <w:r>
              <w:rPr>
                <w:b/>
                <w:color w:val="000000"/>
              </w:rPr>
              <w:t>урока</w:t>
            </w:r>
            <w:r>
              <w:rPr>
                <w:color w:val="000000"/>
              </w:rPr>
              <w:t xml:space="preserve"> 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D56167" w14:textId="77777777" w:rsidR="00321BB6" w:rsidRDefault="0095392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953922">
              <w:rPr>
                <w:color w:val="000000"/>
              </w:rPr>
              <w:t>Компьютер – универсальное вычислительное устройство, работающее по программе. Техника безопасности и правила работы на компьютере</w:t>
            </w:r>
          </w:p>
        </w:tc>
      </w:tr>
      <w:tr w:rsidR="00321BB6" w14:paraId="10313579" w14:textId="77777777" w:rsidTr="005B2850">
        <w:trPr>
          <w:trHeight w:val="598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B5087D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Уровень изучения</w:t>
            </w:r>
            <w:r>
              <w:rPr>
                <w:color w:val="000000"/>
              </w:rPr>
              <w:t xml:space="preserve"> (укажите один или оба уровня изучения (базовый, углубленный), на которые рассчитан урок):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138DBC" w14:textId="77777777" w:rsidR="00321BB6" w:rsidRDefault="002D5AEB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color w:val="000000"/>
              </w:rPr>
            </w:pPr>
            <w:r>
              <w:rPr>
                <w:color w:val="000000"/>
              </w:rPr>
              <w:t>Базовый уровень</w:t>
            </w:r>
          </w:p>
        </w:tc>
      </w:tr>
      <w:tr w:rsidR="00321BB6" w14:paraId="1DA8C750" w14:textId="77777777" w:rsidTr="005B2850">
        <w:trPr>
          <w:trHeight w:val="417"/>
        </w:trPr>
        <w:tc>
          <w:tcPr>
            <w:tcW w:w="2433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ADD2412" w14:textId="77777777" w:rsidR="00321BB6" w:rsidRDefault="00A64A6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right="-1"/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Тип урока </w:t>
            </w:r>
            <w:r>
              <w:rPr>
                <w:color w:val="000000"/>
              </w:rPr>
              <w:t>(укажите тип урока):</w:t>
            </w:r>
          </w:p>
        </w:tc>
        <w:tc>
          <w:tcPr>
            <w:tcW w:w="2567" w:type="pct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0BD9A76" w14:textId="77777777" w:rsidR="008E78CF" w:rsidRPr="008E78CF" w:rsidRDefault="001907BE" w:rsidP="008E78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b/>
                <w:color w:val="000000"/>
              </w:rPr>
            </w:pPr>
            <w:r w:rsidRPr="00BD6B51">
              <w:rPr>
                <w:rFonts w:ascii="MS Gothic" w:eastAsia="MS Gothic" w:hAnsi="MS Gothic" w:cs="MS Gothic" w:hint="eastAsia"/>
                <w:color w:val="000000"/>
              </w:rPr>
              <w:t>☒</w:t>
            </w:r>
            <w:r w:rsidR="008E78CF" w:rsidRPr="008E78CF">
              <w:rPr>
                <w:b/>
                <w:color w:val="000000"/>
              </w:rPr>
              <w:t>урок освоения новых знаний и умений</w:t>
            </w:r>
          </w:p>
          <w:p w14:paraId="24DB6521" w14:textId="77777777" w:rsidR="008E78CF" w:rsidRPr="008E78CF" w:rsidRDefault="008E78CF" w:rsidP="008E78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8E78CF">
              <w:rPr>
                <w:rFonts w:ascii="MS Gothic" w:eastAsia="MS Gothic" w:hAnsi="MS Gothic" w:cs="MS Gothic" w:hint="eastAsia"/>
                <w:color w:val="000000"/>
              </w:rPr>
              <w:t>☐</w:t>
            </w:r>
            <w:r w:rsidRPr="008E78CF">
              <w:rPr>
                <w:color w:val="000000"/>
              </w:rPr>
              <w:t xml:space="preserve"> урок-закрепление</w:t>
            </w:r>
          </w:p>
          <w:p w14:paraId="0FC368AD" w14:textId="77777777" w:rsidR="008E78CF" w:rsidRPr="008E78CF" w:rsidRDefault="008E78CF" w:rsidP="008E78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8E78CF">
              <w:rPr>
                <w:rFonts w:ascii="MS Gothic" w:eastAsia="MS Gothic" w:hAnsi="MS Gothic" w:cs="MS Gothic" w:hint="eastAsia"/>
                <w:color w:val="000000"/>
              </w:rPr>
              <w:t>☐</w:t>
            </w:r>
            <w:r w:rsidRPr="008E78CF">
              <w:rPr>
                <w:color w:val="000000"/>
              </w:rPr>
              <w:t xml:space="preserve"> урок-повторение</w:t>
            </w:r>
          </w:p>
          <w:p w14:paraId="5693657A" w14:textId="77777777" w:rsidR="008E78CF" w:rsidRPr="008E78CF" w:rsidRDefault="008E78CF" w:rsidP="008E78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8E78CF">
              <w:rPr>
                <w:rFonts w:ascii="MS Gothic" w:eastAsia="MS Gothic" w:hAnsi="MS Gothic" w:cs="MS Gothic" w:hint="eastAsia"/>
                <w:color w:val="000000"/>
              </w:rPr>
              <w:t>☐</w:t>
            </w:r>
            <w:r w:rsidRPr="008E78CF">
              <w:rPr>
                <w:color w:val="000000"/>
              </w:rPr>
              <w:t xml:space="preserve"> урок систематизации знаний и умений</w:t>
            </w:r>
          </w:p>
          <w:p w14:paraId="6FA8CEBC" w14:textId="77777777" w:rsidR="008E78CF" w:rsidRPr="008E78CF" w:rsidRDefault="008E78CF" w:rsidP="008E78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8E78CF">
              <w:rPr>
                <w:rFonts w:ascii="MS Gothic" w:eastAsia="MS Gothic" w:hAnsi="MS Gothic" w:cs="MS Gothic" w:hint="eastAsia"/>
                <w:color w:val="000000"/>
              </w:rPr>
              <w:t>☐</w:t>
            </w:r>
            <w:r w:rsidRPr="008E78CF">
              <w:rPr>
                <w:color w:val="000000"/>
              </w:rPr>
              <w:t xml:space="preserve"> урок развивающего контроля</w:t>
            </w:r>
          </w:p>
          <w:p w14:paraId="3A100533" w14:textId="77777777" w:rsidR="008E78CF" w:rsidRPr="008E78CF" w:rsidRDefault="008E78CF" w:rsidP="008E78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8E78CF">
              <w:rPr>
                <w:rFonts w:ascii="MS Gothic" w:eastAsia="MS Gothic" w:hAnsi="MS Gothic" w:cs="MS Gothic" w:hint="eastAsia"/>
                <w:color w:val="000000"/>
              </w:rPr>
              <w:t>☐</w:t>
            </w:r>
            <w:r w:rsidRPr="008E78CF">
              <w:rPr>
                <w:color w:val="000000"/>
              </w:rPr>
              <w:t xml:space="preserve"> комбинированный урок</w:t>
            </w:r>
          </w:p>
          <w:p w14:paraId="13A43598" w14:textId="77777777" w:rsidR="00514127" w:rsidRPr="00514127" w:rsidRDefault="008E78CF" w:rsidP="008E78CF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asciiTheme="minorHAnsi" w:hAnsiTheme="minorHAnsi"/>
                <w:color w:val="000000"/>
              </w:rPr>
            </w:pPr>
            <w:r w:rsidRPr="008E78CF">
              <w:rPr>
                <w:rFonts w:ascii="MS Gothic" w:eastAsia="MS Gothic" w:hAnsi="MS Gothic" w:cs="MS Gothic" w:hint="eastAsia"/>
                <w:color w:val="000000"/>
              </w:rPr>
              <w:t>☐</w:t>
            </w:r>
            <w:r w:rsidRPr="008E78CF">
              <w:rPr>
                <w:color w:val="000000"/>
              </w:rPr>
              <w:t xml:space="preserve"> другой (впишите)</w:t>
            </w:r>
          </w:p>
        </w:tc>
      </w:tr>
      <w:tr w:rsidR="00321BB6" w14:paraId="7A5272AE" w14:textId="77777777" w:rsidTr="00D0149E">
        <w:trPr>
          <w:trHeight w:val="319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F2F94A" w14:textId="77777777" w:rsidR="00321BB6" w:rsidRDefault="00A64A69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rFonts w:ascii="Segoe UI Symbol" w:hAnsi="Segoe UI Symbol" w:cs="Segoe UI Symbol"/>
                <w:color w:val="000000"/>
              </w:rPr>
            </w:pPr>
            <w:r>
              <w:rPr>
                <w:b/>
                <w:color w:val="000000"/>
              </w:rPr>
              <w:t>Планируемые результаты</w:t>
            </w:r>
            <w:r w:rsidR="00E53ED9">
              <w:rPr>
                <w:b/>
                <w:color w:val="000000"/>
              </w:rPr>
              <w:t xml:space="preserve"> </w:t>
            </w:r>
            <w:r w:rsidR="00E53ED9">
              <w:rPr>
                <w:b/>
              </w:rPr>
              <w:t xml:space="preserve">(по </w:t>
            </w:r>
            <w:r w:rsidR="007E6537">
              <w:rPr>
                <w:b/>
              </w:rPr>
              <w:t>Ф</w:t>
            </w:r>
            <w:r w:rsidR="00E53ED9">
              <w:rPr>
                <w:b/>
              </w:rPr>
              <w:t>РП)</w:t>
            </w:r>
            <w:r>
              <w:rPr>
                <w:b/>
                <w:color w:val="000000"/>
              </w:rPr>
              <w:t>:</w:t>
            </w:r>
          </w:p>
        </w:tc>
      </w:tr>
      <w:tr w:rsidR="00E53ED9" w14:paraId="17DDE0F4" w14:textId="77777777" w:rsidTr="00E53ED9">
        <w:trPr>
          <w:trHeight w:val="565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8068581" w14:textId="77777777" w:rsidR="00E53ED9" w:rsidRDefault="00F749AB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Личностные:</w:t>
            </w:r>
          </w:p>
          <w:p w14:paraId="3D3C8F4A" w14:textId="77777777" w:rsidR="00F749AB" w:rsidRDefault="00F749AB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>-понимание значения информатики как науки в жизни современного общества, заинтересованность в научных знаниях о цифровой трансформации современного общества;</w:t>
            </w:r>
          </w:p>
          <w:p w14:paraId="5751D329" w14:textId="77777777" w:rsidR="00F749AB" w:rsidRPr="009D375B" w:rsidRDefault="00F749AB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  <w:r>
              <w:t xml:space="preserve">ориентация на моральные ценности и нормы в ситуациях нравственного выбора, готовность оценивать своё поведение и поступки, а также </w:t>
            </w:r>
            <w:r>
              <w:lastRenderedPageBreak/>
              <w:t>поведение и поступки других людей с позиции нравственных и правовых норм с учётом осознания последствий поступков;</w:t>
            </w:r>
          </w:p>
          <w:p w14:paraId="791EBE75" w14:textId="77777777" w:rsidR="00F749AB" w:rsidRDefault="00F749AB" w:rsidP="00F749AB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rPr>
                <w:color w:val="000000"/>
              </w:rPr>
              <w:t>-</w:t>
            </w:r>
            <w:r>
              <w:t>представление о социальных нормах и правилах межличностных отношений в коллективе, в том числе в социальных сообществах, соблюдение правил безопасности;</w:t>
            </w:r>
          </w:p>
          <w:p w14:paraId="2B7D844B" w14:textId="77777777" w:rsidR="00E53ED9" w:rsidRDefault="00F749AB" w:rsidP="00F749AB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rPr>
                <w:color w:val="000000"/>
              </w:rPr>
              <w:t xml:space="preserve">- </w:t>
            </w:r>
            <w:r>
              <w:t>интерес к обучению и познанию, любознательность, готовность и способность к самообразованию;</w:t>
            </w:r>
          </w:p>
          <w:p w14:paraId="0948F968" w14:textId="77777777" w:rsidR="006D2D0D" w:rsidRDefault="006D2D0D" w:rsidP="00F749AB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>-сформированность информационной культуры, в том числе навыков самостоятельной работы с учебными текстами, справочной литературой, разнообразными средствами информационных технологий, а также умения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      </w:r>
          </w:p>
          <w:p w14:paraId="4F94BB2F" w14:textId="77777777" w:rsidR="006D2D0D" w:rsidRPr="006D2D0D" w:rsidRDefault="006D2D0D" w:rsidP="00F749AB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>-осознание ценности жизни, ответственное отношение к своему здоровью, установка на здоровый образ жизни, в том числе и за счёт освоения и соблюдения требований безопасной эксплуатации средств информационных и коммуникационных технологий.</w:t>
            </w:r>
          </w:p>
        </w:tc>
      </w:tr>
      <w:tr w:rsidR="00E53ED9" w14:paraId="12D53203" w14:textId="77777777" w:rsidTr="00E53ED9">
        <w:trPr>
          <w:trHeight w:val="565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0BB32E" w14:textId="77777777" w:rsidR="00E53ED9" w:rsidRDefault="00A43290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Метапредметные:</w:t>
            </w:r>
          </w:p>
          <w:p w14:paraId="79E5AA93" w14:textId="77777777" w:rsidR="00A43290" w:rsidRPr="00A43290" w:rsidRDefault="00A43290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i/>
                <w:color w:val="000000"/>
                <w:u w:val="single"/>
              </w:rPr>
            </w:pPr>
            <w:r w:rsidRPr="00A43290">
              <w:rPr>
                <w:i/>
                <w:u w:val="single"/>
              </w:rPr>
              <w:t>Познавательные УУД:</w:t>
            </w:r>
          </w:p>
          <w:p w14:paraId="7ACDB273" w14:textId="77777777" w:rsidR="00E53ED9" w:rsidRDefault="00A43290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rPr>
                <w:color w:val="000000"/>
              </w:rPr>
              <w:t>-</w:t>
            </w:r>
            <w:r>
      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логические рассуждения, делать умозаключения (индуктивные, дедуктивные и по аналогии) и выводы;</w:t>
            </w:r>
          </w:p>
          <w:p w14:paraId="4043D918" w14:textId="77777777" w:rsidR="00A43290" w:rsidRDefault="00A43290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>-оценивать на применимость и достоверность информацию, полученную в ходе исследования;</w:t>
            </w:r>
          </w:p>
          <w:p w14:paraId="05EC362E" w14:textId="77777777" w:rsidR="00A43290" w:rsidRDefault="00A43290" w:rsidP="00E53ED9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 xml:space="preserve">-применять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 </w:t>
            </w:r>
          </w:p>
          <w:p w14:paraId="51E728A0" w14:textId="77777777" w:rsidR="00A43290" w:rsidRDefault="00A43290" w:rsidP="001A722D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>-выбирать, анализировать, систематизировать и интерпретировать информацию различ</w:t>
            </w:r>
            <w:r w:rsidR="00D0149E">
              <w:t>ных видов и форм представления</w:t>
            </w:r>
            <w:r w:rsidR="001A722D">
              <w:t>.</w:t>
            </w:r>
          </w:p>
          <w:p w14:paraId="2C0E5885" w14:textId="77777777" w:rsidR="00A43290" w:rsidRDefault="00A43290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  <w:rPr>
                <w:i/>
                <w:u w:val="single"/>
              </w:rPr>
            </w:pPr>
            <w:r w:rsidRPr="00A43290">
              <w:rPr>
                <w:i/>
                <w:u w:val="single"/>
              </w:rPr>
              <w:t>Коммуникативные УУД:</w:t>
            </w:r>
          </w:p>
          <w:p w14:paraId="3D66AA5A" w14:textId="77777777" w:rsidR="00A43290" w:rsidRDefault="00A43290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>-сопоставлять свои суждения с суждениями других участников диалога, обнаруживать различие и сходство позиций;</w:t>
            </w:r>
          </w:p>
          <w:p w14:paraId="26A215D7" w14:textId="77777777" w:rsidR="00A43290" w:rsidRDefault="00A43290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 xml:space="preserve">-понимать и использовать преимущества командной и индивидуальной работы при решении конкретной проблемы, в том числе при создании информационного продукта; </w:t>
            </w:r>
          </w:p>
          <w:p w14:paraId="332C9619" w14:textId="77777777" w:rsidR="00A43290" w:rsidRDefault="00A43290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>-принимать цель совместной информационной деятельности по сбору, обработке, передаче, формализации информации, коллективно строить действия по её достижению: распределять роли, договариваться, обсуждать процесс и результат совместной работы.</w:t>
            </w:r>
          </w:p>
          <w:p w14:paraId="50871160" w14:textId="77777777" w:rsidR="00A43290" w:rsidRDefault="00A43290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  <w:rPr>
                <w:i/>
                <w:u w:val="single"/>
              </w:rPr>
            </w:pPr>
            <w:r>
              <w:rPr>
                <w:i/>
                <w:u w:val="single"/>
              </w:rPr>
              <w:t>Регулятивные</w:t>
            </w:r>
            <w:r w:rsidRPr="00A43290">
              <w:rPr>
                <w:i/>
                <w:u w:val="single"/>
              </w:rPr>
              <w:t xml:space="preserve"> УУД:</w:t>
            </w:r>
          </w:p>
          <w:p w14:paraId="68B276F9" w14:textId="77777777" w:rsidR="00A43290" w:rsidRDefault="00A43290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 xml:space="preserve">- выявлять в жизненных и учебных ситуациях проблемы, требующие решения; </w:t>
            </w:r>
          </w:p>
          <w:p w14:paraId="218B2C44" w14:textId="77777777" w:rsidR="00A43290" w:rsidRDefault="00A43290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>-ориентироваться в различных подходах к принятию решений;</w:t>
            </w:r>
          </w:p>
          <w:p w14:paraId="732DDF34" w14:textId="77777777" w:rsidR="00A43290" w:rsidRDefault="00A43290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>-</w:t>
            </w:r>
            <w:r w:rsidR="00044A0A">
              <w:t>делать выбор в условиях противоречивой информации и брать ответственность за решение;</w:t>
            </w:r>
          </w:p>
          <w:p w14:paraId="41D8B810" w14:textId="77777777" w:rsidR="00044A0A" w:rsidRDefault="00044A0A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 xml:space="preserve">- владеть способами самоконтроля, </w:t>
            </w:r>
            <w:proofErr w:type="spellStart"/>
            <w:r>
              <w:t>самомотивации</w:t>
            </w:r>
            <w:proofErr w:type="spellEnd"/>
            <w:r>
              <w:t xml:space="preserve"> и рефлексии;</w:t>
            </w:r>
          </w:p>
          <w:p w14:paraId="321A267D" w14:textId="77777777" w:rsidR="00044A0A" w:rsidRDefault="00044A0A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 xml:space="preserve">- объяснять причины достижения (недостижения) результатов информационной деятельности, давать оценку приобретённому опыту, уметь находить позитивное в произошедшей ситуации; </w:t>
            </w:r>
          </w:p>
          <w:p w14:paraId="304359BC" w14:textId="77777777" w:rsidR="00044A0A" w:rsidRDefault="00044A0A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 xml:space="preserve">-вносить коррективы в деятельность на основе новых обстоятельств, изменившихся ситуаций, установленных ошибок, возникших </w:t>
            </w:r>
            <w:r>
              <w:lastRenderedPageBreak/>
              <w:t>трудностей;</w:t>
            </w:r>
          </w:p>
          <w:p w14:paraId="22D65059" w14:textId="77777777" w:rsidR="00044A0A" w:rsidRPr="00A43290" w:rsidRDefault="00044A0A" w:rsidP="00A43290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tabs>
                <w:tab w:val="center" w:pos="7285"/>
              </w:tabs>
              <w:jc w:val="both"/>
            </w:pPr>
            <w:r>
              <w:t>- осознавать невозможность контролировать всё вокруг даже в условиях открытого доступа к любым объёмам информации.</w:t>
            </w:r>
          </w:p>
        </w:tc>
      </w:tr>
      <w:tr w:rsidR="00E53ED9" w14:paraId="4F542F59" w14:textId="77777777" w:rsidTr="00E53ED9">
        <w:trPr>
          <w:trHeight w:val="565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EC621A" w14:textId="77777777" w:rsidR="00E53ED9" w:rsidRDefault="00E53ED9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 w:rsidRPr="009D375B">
              <w:rPr>
                <w:color w:val="000000"/>
              </w:rPr>
              <w:lastRenderedPageBreak/>
              <w:t>Предметные</w:t>
            </w:r>
            <w:r w:rsidR="00044A0A">
              <w:rPr>
                <w:color w:val="000000"/>
              </w:rPr>
              <w:t>:</w:t>
            </w:r>
          </w:p>
          <w:p w14:paraId="627C3E15" w14:textId="77777777" w:rsidR="00044A0A" w:rsidRDefault="00044A0A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>- приводить примеры современных устройств хранения и передачи информации,</w:t>
            </w:r>
          </w:p>
          <w:p w14:paraId="5366A623" w14:textId="77777777" w:rsidR="00044A0A" w:rsidRDefault="00044A0A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>- получать и использовать информацию о характеристиках персонального компьютера и его основных элементах (процессор, оперативная память, долговременная память, устройства ввода-вывода);</w:t>
            </w:r>
          </w:p>
          <w:p w14:paraId="240065E2" w14:textId="77777777" w:rsidR="00044A0A" w:rsidRDefault="00044A0A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</w:pPr>
            <w:r>
              <w:t>- соотносить характеристики компьютера с задачами, решаемыми с его помощью;</w:t>
            </w:r>
          </w:p>
          <w:p w14:paraId="3E51486C" w14:textId="77777777" w:rsidR="00044A0A" w:rsidRPr="009D375B" w:rsidRDefault="00044A0A" w:rsidP="00D72DC1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t>- соблюдать требования безопасной эксплуатации технических средств информационных и коммуникационных технологий.</w:t>
            </w:r>
          </w:p>
        </w:tc>
      </w:tr>
      <w:tr w:rsidR="00065DCF" w14:paraId="5B03984E" w14:textId="77777777" w:rsidTr="00065DCF">
        <w:trPr>
          <w:trHeight w:val="543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BA95A8C" w14:textId="77777777" w:rsidR="00065DCF" w:rsidRDefault="00065DCF" w:rsidP="004003E2">
            <w:pPr>
              <w:widowControl w:val="0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jc w:val="both"/>
              <w:rPr>
                <w:color w:val="000000"/>
              </w:rPr>
            </w:pPr>
            <w:r>
              <w:rPr>
                <w:b/>
                <w:color w:val="000000"/>
              </w:rPr>
              <w:t>Ключевые слова</w:t>
            </w:r>
            <w:r>
              <w:rPr>
                <w:color w:val="000000"/>
              </w:rPr>
              <w:t xml:space="preserve"> (введите через запятую список ключевых слов, характеризующих урок):</w:t>
            </w:r>
            <w:r w:rsidR="00953922">
              <w:rPr>
                <w:color w:val="000000"/>
              </w:rPr>
              <w:t xml:space="preserve"> </w:t>
            </w:r>
            <w:r w:rsidR="007A73A0" w:rsidRPr="007A73A0">
              <w:rPr>
                <w:color w:val="000000"/>
              </w:rPr>
              <w:t>процессор</w:t>
            </w:r>
            <w:r w:rsidR="007A73A0">
              <w:rPr>
                <w:color w:val="000000"/>
              </w:rPr>
              <w:t xml:space="preserve">, память, устройства ввода и вывода информации, </w:t>
            </w:r>
            <w:r w:rsidR="007A73A0" w:rsidRPr="007A73A0">
              <w:rPr>
                <w:color w:val="000000"/>
              </w:rPr>
              <w:t>персональный компьютер</w:t>
            </w:r>
            <w:r w:rsidR="007A73A0">
              <w:rPr>
                <w:color w:val="000000"/>
              </w:rPr>
              <w:t xml:space="preserve">, </w:t>
            </w:r>
            <w:r w:rsidR="004003E2">
              <w:rPr>
                <w:color w:val="000000"/>
              </w:rPr>
              <w:t>мобильное устройство</w:t>
            </w:r>
            <w:r w:rsidR="007A73A0" w:rsidRPr="007A73A0">
              <w:rPr>
                <w:color w:val="000000"/>
              </w:rPr>
              <w:t xml:space="preserve">, </w:t>
            </w:r>
            <w:r w:rsidR="004003E2" w:rsidRPr="004003E2">
              <w:rPr>
                <w:color w:val="000000"/>
              </w:rPr>
              <w:t>биометрическая аутентификация</w:t>
            </w:r>
            <w:r w:rsidR="004003E2">
              <w:rPr>
                <w:color w:val="000000"/>
              </w:rPr>
              <w:t xml:space="preserve">, </w:t>
            </w:r>
            <w:r w:rsidR="007A73A0">
              <w:rPr>
                <w:color w:val="000000"/>
              </w:rPr>
              <w:t>техника безопасности</w:t>
            </w:r>
          </w:p>
        </w:tc>
      </w:tr>
      <w:tr w:rsidR="00065DCF" w14:paraId="2B9E2887" w14:textId="77777777" w:rsidTr="00065DCF">
        <w:trPr>
          <w:trHeight w:val="411"/>
        </w:trPr>
        <w:tc>
          <w:tcPr>
            <w:tcW w:w="5000" w:type="pct"/>
            <w:gridSpan w:val="2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3F6D475" w14:textId="77777777" w:rsidR="00065DCF" w:rsidRDefault="00065DCF" w:rsidP="003609CD">
            <w:pPr>
              <w:rPr>
                <w:color w:val="000000"/>
              </w:rPr>
            </w:pPr>
            <w:r w:rsidRPr="002E1314">
              <w:rPr>
                <w:b/>
                <w:color w:val="000000"/>
              </w:rPr>
              <w:t>Краткое описание</w:t>
            </w:r>
            <w:r>
              <w:rPr>
                <w:color w:val="000000"/>
              </w:rPr>
              <w:t xml:space="preserve"> </w:t>
            </w:r>
            <w:r w:rsidRPr="00FB0F85">
              <w:rPr>
                <w:color w:val="000000"/>
              </w:rPr>
              <w:t>(введите аннотацию к уроку</w:t>
            </w:r>
            <w:r w:rsidR="00DF3B4A" w:rsidRPr="00FB0F85">
              <w:rPr>
                <w:color w:val="000000"/>
              </w:rPr>
              <w:t>, укажите используемые материалы/оборудование/электронные образовательные ресурсы</w:t>
            </w:r>
            <w:r>
              <w:rPr>
                <w:color w:val="000000"/>
              </w:rPr>
              <w:t>)</w:t>
            </w:r>
          </w:p>
          <w:p w14:paraId="1F416A77" w14:textId="77777777" w:rsidR="001A722D" w:rsidRPr="002E1314" w:rsidRDefault="001A722D" w:rsidP="004003E2">
            <w:pPr>
              <w:rPr>
                <w:rFonts w:eastAsia="Calibri"/>
                <w:color w:val="000000"/>
                <w:lang w:eastAsia="en-US"/>
              </w:rPr>
            </w:pPr>
            <w:r w:rsidRPr="001A722D">
              <w:rPr>
                <w:rFonts w:eastAsia="Calibri"/>
                <w:color w:val="000000"/>
                <w:lang w:eastAsia="en-US"/>
              </w:rPr>
              <w:t xml:space="preserve">Урок по предмету "Информатика" для </w:t>
            </w:r>
            <w:r w:rsidR="004003E2">
              <w:rPr>
                <w:rFonts w:eastAsia="Calibri"/>
                <w:color w:val="000000"/>
                <w:lang w:eastAsia="en-US"/>
              </w:rPr>
              <w:t>7</w:t>
            </w:r>
            <w:r w:rsidRPr="001A722D">
              <w:rPr>
                <w:rFonts w:eastAsia="Calibri"/>
                <w:color w:val="000000"/>
                <w:lang w:eastAsia="en-US"/>
              </w:rPr>
              <w:t xml:space="preserve"> класса по теме</w:t>
            </w:r>
            <w:r>
              <w:rPr>
                <w:rFonts w:eastAsia="Calibri"/>
                <w:color w:val="000000"/>
                <w:lang w:eastAsia="en-US"/>
              </w:rPr>
              <w:t xml:space="preserve"> «</w:t>
            </w:r>
            <w:r w:rsidRPr="00953922">
              <w:rPr>
                <w:color w:val="000000"/>
              </w:rPr>
              <w:t>Компьютер – универсальное вычислительное устройство, работающее по программе. Техника безопасности и правила работы на компьютере</w:t>
            </w:r>
            <w:r>
              <w:rPr>
                <w:rFonts w:eastAsia="Calibri"/>
                <w:color w:val="000000"/>
                <w:lang w:eastAsia="en-US"/>
              </w:rPr>
              <w:t>». У</w:t>
            </w:r>
            <w:r w:rsidRPr="001A722D">
              <w:rPr>
                <w:rFonts w:eastAsia="Calibri"/>
                <w:color w:val="000000"/>
                <w:lang w:eastAsia="en-US"/>
              </w:rPr>
              <w:t>рок освоения новых знаний и умений</w:t>
            </w:r>
            <w:r>
              <w:rPr>
                <w:rFonts w:eastAsia="Calibri"/>
                <w:color w:val="000000"/>
                <w:lang w:eastAsia="en-US"/>
              </w:rPr>
              <w:t xml:space="preserve">. </w:t>
            </w:r>
            <w:r w:rsidRPr="001A722D">
              <w:rPr>
                <w:rFonts w:eastAsia="Calibri"/>
                <w:color w:val="000000"/>
                <w:lang w:eastAsia="en-US"/>
              </w:rPr>
              <w:t>На уроке предусмотрено использование следующих типов электронных образовательных материалов: Обучающие видеоролики</w:t>
            </w:r>
            <w:r w:rsidR="004003E2">
              <w:rPr>
                <w:rFonts w:eastAsia="Calibri"/>
                <w:color w:val="000000"/>
                <w:lang w:eastAsia="en-US"/>
              </w:rPr>
              <w:t>, презентация, интерактивные тренировочные задания.</w:t>
            </w:r>
          </w:p>
        </w:tc>
      </w:tr>
    </w:tbl>
    <w:p w14:paraId="6D859FF4" w14:textId="77777777" w:rsidR="00321BB6" w:rsidRDefault="00321BB6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ind w:right="-1"/>
        <w:jc w:val="both"/>
        <w:rPr>
          <w:color w:val="000000"/>
        </w:rPr>
      </w:pPr>
      <w:bookmarkStart w:id="2" w:name="_23ckvvd"/>
      <w:bookmarkEnd w:id="2"/>
    </w:p>
    <w:p w14:paraId="3A563679" w14:textId="77777777" w:rsidR="00321BB6" w:rsidRDefault="00A64A69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color w:val="000000"/>
        </w:rPr>
      </w:pPr>
      <w:r>
        <w:rPr>
          <w:color w:val="000000"/>
        </w:rPr>
        <w:t>3. БЛОЧНО-МОДУЛЬНОЕ ОПИСАНИЕ УРОКА</w:t>
      </w:r>
    </w:p>
    <w:p w14:paraId="187489EA" w14:textId="77777777" w:rsidR="00321BB6" w:rsidRDefault="00321BB6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b/>
        </w:rPr>
      </w:pPr>
    </w:p>
    <w:tbl>
      <w:tblPr>
        <w:tblStyle w:val="af3"/>
        <w:tblW w:w="0" w:type="auto"/>
        <w:tblLayout w:type="fixed"/>
        <w:tblLook w:val="04A0" w:firstRow="1" w:lastRow="0" w:firstColumn="1" w:lastColumn="0" w:noHBand="0" w:noVBand="1"/>
      </w:tblPr>
      <w:tblGrid>
        <w:gridCol w:w="14560"/>
      </w:tblGrid>
      <w:tr w:rsidR="00321BB6" w14:paraId="07D1393B" w14:textId="77777777" w:rsidTr="00A81B9E">
        <w:tc>
          <w:tcPr>
            <w:tcW w:w="14560" w:type="dxa"/>
            <w:shd w:val="clear" w:color="F2F2F2" w:fill="C6D9F1" w:themeFill="text2" w:themeFillTint="33"/>
          </w:tcPr>
          <w:p w14:paraId="49DB9433" w14:textId="77777777" w:rsidR="00321BB6" w:rsidRDefault="00A64A69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t>БЛОК 1. Вхождение в тему урока и создание условий для осознанного восприятия нового материала</w:t>
            </w:r>
          </w:p>
        </w:tc>
      </w:tr>
      <w:tr w:rsidR="003C62D1" w14:paraId="43B49805" w14:textId="77777777" w:rsidTr="00A81B9E">
        <w:tc>
          <w:tcPr>
            <w:tcW w:w="14560" w:type="dxa"/>
          </w:tcPr>
          <w:p w14:paraId="008D319A" w14:textId="77777777" w:rsidR="003C62D1" w:rsidRDefault="0015478E" w:rsidP="001F75C4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Этап </w:t>
            </w:r>
            <w:r w:rsidR="003C62D1">
              <w:rPr>
                <w:b/>
                <w:color w:val="000000"/>
              </w:rPr>
              <w:t xml:space="preserve">1.1. </w:t>
            </w:r>
            <w:r w:rsidR="003C62D1">
              <w:rPr>
                <w:b/>
              </w:rPr>
              <w:t>Мотивирование на учебную деятельность</w:t>
            </w:r>
          </w:p>
        </w:tc>
      </w:tr>
      <w:tr w:rsidR="0015478E" w14:paraId="55F8B7E3" w14:textId="77777777" w:rsidTr="00A81B9E">
        <w:tc>
          <w:tcPr>
            <w:tcW w:w="14560" w:type="dxa"/>
          </w:tcPr>
          <w:p w14:paraId="0238BEB4" w14:textId="77777777" w:rsidR="0015478E" w:rsidRPr="0015478E" w:rsidRDefault="009D375B">
            <w:pPr>
              <w:widowControl w:val="0"/>
              <w:rPr>
                <w:i/>
              </w:rPr>
            </w:pPr>
            <w:r>
              <w:rPr>
                <w:i/>
              </w:rPr>
              <w:t>Укажите</w:t>
            </w:r>
            <w:r w:rsidRPr="0015478E">
              <w:rPr>
                <w:i/>
              </w:rPr>
              <w:t xml:space="preserve"> </w:t>
            </w:r>
            <w:r>
              <w:rPr>
                <w:i/>
              </w:rPr>
              <w:t xml:space="preserve">формы </w:t>
            </w:r>
            <w:r w:rsidR="0015478E" w:rsidRPr="0015478E">
              <w:rPr>
                <w:i/>
              </w:rPr>
              <w:t>организации учебной деятельности на данном этапе урока. Опишите конкретную учебную установку, вопрос, задание, интересный факт, которые мотивируют мыслительную деятельность школьника</w:t>
            </w:r>
            <w:r w:rsidR="0015478E" w:rsidRPr="0015478E">
              <w:rPr>
                <w:i/>
                <w:color w:val="000000"/>
              </w:rPr>
              <w:t xml:space="preserve"> (это интересно/знаешь ли ты, что)</w:t>
            </w:r>
          </w:p>
        </w:tc>
      </w:tr>
      <w:tr w:rsidR="008E12EB" w14:paraId="61C205C9" w14:textId="77777777" w:rsidTr="00A81B9E">
        <w:tc>
          <w:tcPr>
            <w:tcW w:w="14560" w:type="dxa"/>
          </w:tcPr>
          <w:p w14:paraId="41B357A8" w14:textId="77777777" w:rsidR="00742EAA" w:rsidRDefault="00742EAA" w:rsidP="00742EAA">
            <w:pPr>
              <w:widowControl w:val="0"/>
            </w:pPr>
            <w:r>
              <w:t xml:space="preserve">- </w:t>
            </w:r>
            <w:r w:rsidRPr="00742EAA">
              <w:t>Дорогие учащиеся! Сегодня мы погрузимся в захватывающий мир информатики, который окажет вам неоценимую помощь в повседневной жизни и будущей карьере. Представьте себе, что компьютер – это ваш верный помощник, способный выполнять множество задач благодаря своим компонентам, таким как процессор, память, устрой</w:t>
            </w:r>
            <w:r>
              <w:t xml:space="preserve">ства ввода и вывода информации. </w:t>
            </w:r>
            <w:r w:rsidRPr="00742EAA">
              <w:t>Научиться безопасно и эффективно работать с компьютером – значит обрести навыки, которые пригодятся вам н</w:t>
            </w:r>
            <w:r>
              <w:t>е только в школе, но и в будущей</w:t>
            </w:r>
            <w:r w:rsidRPr="00742EAA">
              <w:t xml:space="preserve"> жизни. Представьте, что вы становитесь настоящими мастерами компьютера, способными уверенно </w:t>
            </w:r>
            <w:r>
              <w:t>ориентироваться</w:t>
            </w:r>
            <w:r w:rsidRPr="00742EAA">
              <w:t xml:space="preserve"> в цифровом мире, создавать, обрабатывать и сохранять информацию. Эти знания откроют перед вами новые возможности, помогут реализовать ваши творческие и учебные идеи.</w:t>
            </w:r>
            <w:r>
              <w:t xml:space="preserve"> </w:t>
            </w:r>
            <w:r w:rsidRPr="00742EAA">
              <w:t>Давайте вместе погрузимся в увлекательный мир информатики, где каждый шаг приведет нас к новым знаниям и навыкам.</w:t>
            </w:r>
            <w:r>
              <w:t xml:space="preserve"> </w:t>
            </w:r>
            <w:r w:rsidRPr="00742EAA">
              <w:t>Пусть этот урок станет вашим первым шагом к освоению цифрового мира с умением работать на компьютере безопасно и эффективно!</w:t>
            </w:r>
          </w:p>
          <w:p w14:paraId="1836B0DC" w14:textId="77777777" w:rsidR="00E32F42" w:rsidRDefault="0072206E" w:rsidP="0072206E">
            <w:r>
              <w:t>Учитель просит учеников выделить ключевые слова из его речи. (Компьютер, безопасность, правила)</w:t>
            </w:r>
          </w:p>
          <w:p w14:paraId="052B9FD3" w14:textId="77777777" w:rsidR="0072206E" w:rsidRDefault="0072206E" w:rsidP="0072206E">
            <w:r>
              <w:t>- Как вы думаете, зачем человек создал компьютер? (помогать работать с информацией)</w:t>
            </w:r>
          </w:p>
          <w:p w14:paraId="759F0218" w14:textId="77777777" w:rsidR="00B764AD" w:rsidRDefault="00B764AD" w:rsidP="0072206E">
            <w:r>
              <w:lastRenderedPageBreak/>
              <w:t>-А к</w:t>
            </w:r>
            <w:r w:rsidRPr="00171750">
              <w:t>то использует компьютер в своей профессиональной деятельности</w:t>
            </w:r>
            <w:r>
              <w:t>?</w:t>
            </w:r>
          </w:p>
          <w:p w14:paraId="70204582" w14:textId="77777777" w:rsidR="00B764AD" w:rsidRDefault="00B764AD" w:rsidP="0072206E">
            <w:r>
              <w:t>-</w:t>
            </w:r>
            <w:r w:rsidRPr="00171750">
              <w:t>Какие операции можно выполнять с помощью компьютера?</w:t>
            </w:r>
          </w:p>
          <w:p w14:paraId="2117708F" w14:textId="77777777" w:rsidR="0072206E" w:rsidRDefault="0072206E" w:rsidP="0072206E">
            <w:r>
              <w:t>-Но можем ли мы просто начать работать с компьютером, что нужно знать? (правила работы за ним и ТБ)</w:t>
            </w:r>
          </w:p>
          <w:p w14:paraId="1B45D9D2" w14:textId="77777777" w:rsidR="0072206E" w:rsidRPr="009366CA" w:rsidRDefault="0072206E" w:rsidP="0072206E">
            <w:r>
              <w:t>Ученики с помощью учителя формулируют тему урока «</w:t>
            </w:r>
            <w:r w:rsidRPr="00953922">
              <w:rPr>
                <w:color w:val="000000"/>
              </w:rPr>
              <w:t>Компьютер – универсальное вычислительное устройство, работающее по программе. Техника безопасности и правила работы на компьютере</w:t>
            </w:r>
            <w:r>
              <w:t>».</w:t>
            </w:r>
          </w:p>
        </w:tc>
      </w:tr>
      <w:tr w:rsidR="00321BB6" w14:paraId="14619171" w14:textId="77777777" w:rsidTr="00A81B9E">
        <w:tc>
          <w:tcPr>
            <w:tcW w:w="14560" w:type="dxa"/>
          </w:tcPr>
          <w:p w14:paraId="6B64C835" w14:textId="77777777" w:rsidR="00321BB6" w:rsidRDefault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Этап</w:t>
            </w:r>
            <w:r w:rsidR="008E78CF">
              <w:rPr>
                <w:b/>
                <w:color w:val="000000"/>
              </w:rPr>
              <w:t xml:space="preserve"> 1.2</w:t>
            </w:r>
            <w:r w:rsidR="00A64A69">
              <w:rPr>
                <w:b/>
                <w:color w:val="000000"/>
              </w:rPr>
              <w:t xml:space="preserve">. </w:t>
            </w:r>
            <w:r w:rsidR="00A64A69">
              <w:rPr>
                <w:b/>
              </w:rPr>
              <w:t>Целеполагание</w:t>
            </w:r>
          </w:p>
        </w:tc>
      </w:tr>
      <w:tr w:rsidR="0015478E" w14:paraId="149E2870" w14:textId="77777777" w:rsidTr="00A81B9E">
        <w:trPr>
          <w:trHeight w:val="405"/>
        </w:trPr>
        <w:tc>
          <w:tcPr>
            <w:tcW w:w="14560" w:type="dxa"/>
          </w:tcPr>
          <w:p w14:paraId="7E155D03" w14:textId="77777777" w:rsidR="0015478E" w:rsidRPr="00784F6E" w:rsidRDefault="009D375B">
            <w:pPr>
              <w:widowControl w:val="0"/>
              <w:rPr>
                <w:i/>
              </w:rPr>
            </w:pPr>
            <w:r>
              <w:rPr>
                <w:i/>
              </w:rPr>
              <w:t>Назовите цель (</w:t>
            </w:r>
            <w:r w:rsidR="00F15342" w:rsidRPr="0015478E">
              <w:rPr>
                <w:i/>
              </w:rPr>
              <w:t>стратегия успеха</w:t>
            </w:r>
            <w:r>
              <w:rPr>
                <w:i/>
              </w:rPr>
              <w:t>)</w:t>
            </w:r>
            <w:r w:rsidR="00F15342" w:rsidRPr="0015478E">
              <w:rPr>
                <w:i/>
              </w:rPr>
              <w:t xml:space="preserve">: </w:t>
            </w:r>
            <w:r w:rsidR="00F15342" w:rsidRPr="0015478E">
              <w:rPr>
                <w:i/>
                <w:color w:val="000000"/>
              </w:rPr>
              <w:t>ты узнаешь, ты научишься</w:t>
            </w:r>
            <w:r w:rsidR="00784F6E">
              <w:rPr>
                <w:i/>
              </w:rPr>
              <w:t xml:space="preserve"> </w:t>
            </w:r>
          </w:p>
        </w:tc>
      </w:tr>
      <w:tr w:rsidR="008E12EB" w14:paraId="00BF648E" w14:textId="77777777" w:rsidTr="00A81B9E">
        <w:tc>
          <w:tcPr>
            <w:tcW w:w="14560" w:type="dxa"/>
          </w:tcPr>
          <w:p w14:paraId="12821D58" w14:textId="77777777" w:rsidR="00040097" w:rsidRDefault="00E32F42" w:rsidP="00F62199">
            <w:pPr>
              <w:widowControl w:val="0"/>
            </w:pPr>
            <w:r>
              <w:t>-</w:t>
            </w:r>
            <w:r w:rsidR="009366CA">
              <w:t>Сегодня вы узнаете основные</w:t>
            </w:r>
            <w:r>
              <w:t xml:space="preserve"> компоненты компьютера</w:t>
            </w:r>
            <w:r w:rsidR="00040097">
              <w:t>.</w:t>
            </w:r>
          </w:p>
          <w:p w14:paraId="24AC657A" w14:textId="77777777" w:rsidR="002203CE" w:rsidRDefault="002203CE" w:rsidP="00F62199">
            <w:pPr>
              <w:widowControl w:val="0"/>
            </w:pPr>
            <w:r>
              <w:t xml:space="preserve">Вы научитесь </w:t>
            </w:r>
            <w:r w:rsidR="00F62199">
              <w:t>пр</w:t>
            </w:r>
            <w:r w:rsidR="00F62199" w:rsidRPr="00F62199">
              <w:t>иводить примеры ситуаций правильного и неправильного поведения в компьютерном класс</w:t>
            </w:r>
            <w:r w:rsidR="00E51D12">
              <w:t>е.</w:t>
            </w:r>
          </w:p>
          <w:p w14:paraId="04BDCF1E" w14:textId="77777777" w:rsidR="00040097" w:rsidRDefault="00040097" w:rsidP="00040097">
            <w:pPr>
              <w:widowControl w:val="0"/>
              <w:rPr>
                <w:i/>
              </w:rPr>
            </w:pPr>
            <w:r>
              <w:t>В</w:t>
            </w:r>
            <w:r w:rsidRPr="00040097">
              <w:t>ы сможе</w:t>
            </w:r>
            <w:r>
              <w:t>те п</w:t>
            </w:r>
            <w:r w:rsidRPr="00040097">
              <w:t>равильно и безопасно работать с компьютером.</w:t>
            </w:r>
          </w:p>
        </w:tc>
      </w:tr>
      <w:tr w:rsidR="00321BB6" w14:paraId="7F8C7873" w14:textId="77777777" w:rsidTr="00A81B9E">
        <w:tc>
          <w:tcPr>
            <w:tcW w:w="14560" w:type="dxa"/>
            <w:shd w:val="clear" w:color="auto" w:fill="C6D9F1" w:themeFill="text2" w:themeFillTint="33"/>
          </w:tcPr>
          <w:p w14:paraId="498146F8" w14:textId="77777777" w:rsidR="00321BB6" w:rsidRDefault="00A64A69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t>БЛОК 2. Освоение нового материала</w:t>
            </w:r>
          </w:p>
        </w:tc>
      </w:tr>
      <w:tr w:rsidR="00321BB6" w14:paraId="532E3D60" w14:textId="77777777" w:rsidTr="00A81B9E">
        <w:tc>
          <w:tcPr>
            <w:tcW w:w="14560" w:type="dxa"/>
          </w:tcPr>
          <w:p w14:paraId="4AF5CFB5" w14:textId="77777777" w:rsidR="00321BB6" w:rsidRDefault="00065DCF" w:rsidP="00306B89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</w:t>
            </w:r>
            <w:r w:rsidR="00A64A69">
              <w:rPr>
                <w:b/>
                <w:color w:val="000000"/>
              </w:rPr>
              <w:t xml:space="preserve"> 2.</w:t>
            </w:r>
            <w:r w:rsidR="00306B89">
              <w:rPr>
                <w:b/>
                <w:color w:val="000000"/>
              </w:rPr>
              <w:t>1</w:t>
            </w:r>
            <w:r w:rsidR="00A64A69">
              <w:rPr>
                <w:b/>
                <w:color w:val="000000"/>
              </w:rPr>
              <w:t>. Осуществление учебных действий по освоению нового материала</w:t>
            </w:r>
          </w:p>
        </w:tc>
      </w:tr>
      <w:tr w:rsidR="0015478E" w:rsidRPr="00A31855" w14:paraId="77066FB9" w14:textId="77777777" w:rsidTr="00A81B9E">
        <w:tc>
          <w:tcPr>
            <w:tcW w:w="14560" w:type="dxa"/>
          </w:tcPr>
          <w:p w14:paraId="2FF577EC" w14:textId="77777777" w:rsidR="0072206E" w:rsidRPr="0072206E" w:rsidRDefault="009D375B" w:rsidP="00F15342">
            <w:pPr>
              <w:pStyle w:val="aff"/>
              <w:rPr>
                <w:i/>
                <w:sz w:val="24"/>
                <w:szCs w:val="24"/>
              </w:rPr>
            </w:pPr>
            <w:r>
              <w:rPr>
                <w:i/>
                <w:color w:val="000000"/>
                <w:sz w:val="24"/>
                <w:szCs w:val="24"/>
              </w:rPr>
              <w:t>Укажите формы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организации учебной деятельности, включая самостоятельную учебную деятельность 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учащ</w:t>
            </w:r>
            <w:r w:rsidR="00F15342">
              <w:rPr>
                <w:i/>
                <w:color w:val="000000"/>
                <w:sz w:val="24"/>
                <w:szCs w:val="24"/>
              </w:rPr>
              <w:t>ихся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 xml:space="preserve"> (</w:t>
            </w:r>
            <w:r w:rsidR="00F15342">
              <w:rPr>
                <w:i/>
                <w:color w:val="000000"/>
                <w:sz w:val="24"/>
                <w:szCs w:val="24"/>
              </w:rPr>
              <w:t>и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>зучаем новое/</w:t>
            </w:r>
            <w:r w:rsidR="00F15342">
              <w:rPr>
                <w:i/>
                <w:color w:val="000000"/>
                <w:sz w:val="24"/>
                <w:szCs w:val="24"/>
              </w:rPr>
              <w:t>о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>ткрываем новое).</w:t>
            </w:r>
            <w:r w:rsidR="0015478E" w:rsidRPr="00F15342">
              <w:rPr>
                <w:i/>
                <w:sz w:val="24"/>
                <w:szCs w:val="24"/>
              </w:rPr>
              <w:t xml:space="preserve"> </w:t>
            </w:r>
            <w:r w:rsidR="00F15342" w:rsidRPr="00F15342">
              <w:rPr>
                <w:i/>
                <w:sz w:val="24"/>
                <w:szCs w:val="24"/>
              </w:rPr>
              <w:t xml:space="preserve">Приведите учебные задания для 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>самостоятельн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ой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работ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ы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с учебником, электронн</w:t>
            </w:r>
            <w:r w:rsidR="00F15342">
              <w:rPr>
                <w:i/>
                <w:color w:val="000000"/>
                <w:sz w:val="24"/>
                <w:szCs w:val="24"/>
              </w:rPr>
              <w:t>ыми образовательными материалам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 xml:space="preserve"> (</w:t>
            </w:r>
            <w:r w:rsidR="00F15342">
              <w:rPr>
                <w:i/>
                <w:color w:val="000000"/>
                <w:sz w:val="24"/>
                <w:szCs w:val="24"/>
              </w:rPr>
              <w:t>р</w:t>
            </w:r>
            <w:r w:rsidR="00F15342" w:rsidRPr="00F15342">
              <w:rPr>
                <w:i/>
                <w:sz w:val="24"/>
                <w:szCs w:val="24"/>
              </w:rPr>
              <w:t xml:space="preserve">екомендуется обратить внимание учеников на необходимость двукратного прочтения, просмотра, прослушивания материала. 1) на общее понимание и мотивацию 2) на детали). </w:t>
            </w:r>
            <w:r w:rsidR="00D81036">
              <w:rPr>
                <w:i/>
                <w:sz w:val="24"/>
                <w:szCs w:val="24"/>
              </w:rPr>
              <w:t xml:space="preserve">Приведите </w:t>
            </w:r>
            <w:r w:rsidR="00D81036" w:rsidRPr="00F15342">
              <w:rPr>
                <w:i/>
                <w:color w:val="000000"/>
                <w:sz w:val="24"/>
                <w:szCs w:val="24"/>
              </w:rPr>
              <w:t>задания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 xml:space="preserve"> по 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>составлени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ю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плана, тезисов, резюме, аннотации, презентаций; 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по наблюдению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за 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процессами, их объяснением, проведению эксперимента и интерпретации результатов, по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построени</w:t>
            </w:r>
            <w:r w:rsidR="00F15342" w:rsidRPr="00F15342">
              <w:rPr>
                <w:i/>
                <w:color w:val="000000"/>
                <w:sz w:val="24"/>
                <w:szCs w:val="24"/>
              </w:rPr>
              <w:t>ю</w:t>
            </w:r>
            <w:r w:rsidR="0015478E" w:rsidRPr="00F15342">
              <w:rPr>
                <w:i/>
                <w:color w:val="000000"/>
                <w:sz w:val="24"/>
                <w:szCs w:val="24"/>
              </w:rPr>
              <w:t xml:space="preserve"> гипотезы на основе анализа имеющихся данных и т.д.</w:t>
            </w:r>
            <w:r w:rsidR="0072206E">
              <w:rPr>
                <w:i/>
                <w:sz w:val="24"/>
                <w:szCs w:val="24"/>
              </w:rPr>
              <w:t xml:space="preserve"> </w:t>
            </w:r>
          </w:p>
        </w:tc>
      </w:tr>
      <w:tr w:rsidR="008E12EB" w:rsidRPr="00A31855" w14:paraId="092F4DFA" w14:textId="77777777" w:rsidTr="00A81B9E">
        <w:tc>
          <w:tcPr>
            <w:tcW w:w="14560" w:type="dxa"/>
          </w:tcPr>
          <w:p w14:paraId="4CF907FD" w14:textId="77777777" w:rsidR="0072206E" w:rsidRDefault="00B764AD" w:rsidP="00F15342">
            <w:pPr>
              <w:pStyle w:val="aff"/>
              <w:rPr>
                <w:color w:val="000000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41891F28" wp14:editId="447D0C29">
                  <wp:simplePos x="0" y="0"/>
                  <wp:positionH relativeFrom="column">
                    <wp:posOffset>6404610</wp:posOffset>
                  </wp:positionH>
                  <wp:positionV relativeFrom="paragraph">
                    <wp:posOffset>15875</wp:posOffset>
                  </wp:positionV>
                  <wp:extent cx="2486025" cy="1252855"/>
                  <wp:effectExtent l="0" t="0" r="9525" b="4445"/>
                  <wp:wrapTight wrapText="bothSides">
                    <wp:wrapPolygon edited="0">
                      <wp:start x="0" y="0"/>
                      <wp:lineTo x="0" y="21348"/>
                      <wp:lineTo x="21517" y="21348"/>
                      <wp:lineTo x="21517" y="0"/>
                      <wp:lineTo x="0" y="0"/>
                    </wp:wrapPolygon>
                  </wp:wrapTight>
                  <wp:docPr id="11" name="Рисунок 11" descr="Урок №1 Компьютер – универсальное вычислительное устройство, работающее по программе., изображение №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Урок №1 Компьютер – универсальное вычислительное устройство, работающее по программе., изображение №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1252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2206E">
              <w:rPr>
                <w:color w:val="000000"/>
                <w:sz w:val="24"/>
                <w:szCs w:val="24"/>
              </w:rPr>
              <w:t>-</w:t>
            </w:r>
            <w:r w:rsidR="0072206E" w:rsidRPr="0072206E">
              <w:rPr>
                <w:color w:val="000000"/>
                <w:sz w:val="24"/>
                <w:szCs w:val="24"/>
              </w:rPr>
              <w:t>Посмотрите на изображение. Что вы видите?</w:t>
            </w:r>
          </w:p>
          <w:p w14:paraId="08B45173" w14:textId="77777777" w:rsidR="0072206E" w:rsidRDefault="0072206E" w:rsidP="00F15342">
            <w:pPr>
              <w:pStyle w:val="a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-Какие бывают компьютеры?</w:t>
            </w:r>
          </w:p>
          <w:p w14:paraId="08A568C5" w14:textId="77777777" w:rsidR="0072206E" w:rsidRDefault="0072206E" w:rsidP="00F15342">
            <w:pPr>
              <w:pStyle w:val="a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-</w:t>
            </w:r>
            <w:r>
              <w:t xml:space="preserve"> </w:t>
            </w:r>
            <w:r w:rsidRPr="0072206E">
              <w:rPr>
                <w:color w:val="000000"/>
                <w:sz w:val="24"/>
                <w:szCs w:val="24"/>
              </w:rPr>
              <w:t>Как бы ни выглядел компьютер, персональный, мобильный или встроенный, он состоит из определенного набора компонентов. Их действие можно сравнить с функциями органов и чувств человека.</w:t>
            </w:r>
          </w:p>
          <w:p w14:paraId="4CB105B0" w14:textId="77777777" w:rsidR="00B764AD" w:rsidRDefault="00B764AD" w:rsidP="00F15342">
            <w:pPr>
              <w:pStyle w:val="aff"/>
              <w:rPr>
                <w:b/>
                <w:color w:val="000000"/>
                <w:sz w:val="24"/>
                <w:szCs w:val="24"/>
              </w:rPr>
            </w:pPr>
            <w:r w:rsidRPr="00B764AD">
              <w:rPr>
                <w:b/>
                <w:color w:val="000000"/>
                <w:sz w:val="24"/>
                <w:szCs w:val="24"/>
              </w:rPr>
              <w:t>Задание №1</w:t>
            </w:r>
            <w:r>
              <w:rPr>
                <w:b/>
                <w:color w:val="000000"/>
                <w:sz w:val="24"/>
                <w:szCs w:val="24"/>
              </w:rPr>
              <w:t xml:space="preserve">. </w:t>
            </w:r>
          </w:p>
          <w:p w14:paraId="3E340CA6" w14:textId="77777777" w:rsidR="0072206E" w:rsidRDefault="0072206E" w:rsidP="00F15342">
            <w:pPr>
              <w:pStyle w:val="a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Учитель предлагает выполнить задание №1</w:t>
            </w:r>
            <w:r w:rsidR="00B17236">
              <w:rPr>
                <w:color w:val="000000"/>
                <w:sz w:val="24"/>
                <w:szCs w:val="24"/>
              </w:rPr>
              <w:t xml:space="preserve"> «Ключик-замок»</w:t>
            </w:r>
            <w:r>
              <w:rPr>
                <w:color w:val="000000"/>
                <w:sz w:val="24"/>
                <w:szCs w:val="24"/>
              </w:rPr>
              <w:t>.</w:t>
            </w:r>
            <w:r w:rsidR="00A81B9E">
              <w:rPr>
                <w:color w:val="000000"/>
                <w:sz w:val="24"/>
                <w:szCs w:val="24"/>
              </w:rPr>
              <w:t xml:space="preserve"> Работа в парах.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</w:p>
          <w:tbl>
            <w:tblPr>
              <w:tblStyle w:val="af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972"/>
              <w:gridCol w:w="11057"/>
            </w:tblGrid>
            <w:tr w:rsidR="00A81B9E" w:rsidRPr="00A81B9E" w14:paraId="3E15BEB5" w14:textId="77777777" w:rsidTr="00A81B9E">
              <w:tc>
                <w:tcPr>
                  <w:tcW w:w="2972" w:type="dxa"/>
                </w:tcPr>
                <w:p w14:paraId="6DD622BB" w14:textId="77777777" w:rsidR="00A81B9E" w:rsidRPr="00A81B9E" w:rsidRDefault="00A81B9E" w:rsidP="00341DCE">
                  <w:r w:rsidRPr="00A81B9E">
                    <w:t xml:space="preserve">Современный компьютер  </w:t>
                  </w:r>
                </w:p>
              </w:tc>
              <w:tc>
                <w:tcPr>
                  <w:tcW w:w="11057" w:type="dxa"/>
                </w:tcPr>
                <w:p w14:paraId="4AFF4563" w14:textId="77777777" w:rsidR="00A81B9E" w:rsidRPr="00A81B9E" w:rsidRDefault="00A81B9E" w:rsidP="00341DCE">
                  <w:r w:rsidRPr="00A81B9E">
                    <w:t xml:space="preserve">это универсальное электронное </w:t>
                  </w:r>
                  <w:proofErr w:type="spellStart"/>
                  <w:r w:rsidRPr="00A81B9E">
                    <w:t>программно</w:t>
                  </w:r>
                  <w:proofErr w:type="spellEnd"/>
                  <w:r w:rsidRPr="00A81B9E">
                    <w:t xml:space="preserve"> управляемое устройство для работы с информацией.</w:t>
                  </w:r>
                </w:p>
              </w:tc>
            </w:tr>
            <w:tr w:rsidR="00A81B9E" w:rsidRPr="00A81B9E" w14:paraId="40AC29F2" w14:textId="77777777" w:rsidTr="00A81B9E">
              <w:tc>
                <w:tcPr>
                  <w:tcW w:w="2972" w:type="dxa"/>
                </w:tcPr>
                <w:p w14:paraId="6341F421" w14:textId="77777777" w:rsidR="00A81B9E" w:rsidRPr="00A81B9E" w:rsidRDefault="00A81B9E" w:rsidP="00341DCE">
                  <w:r w:rsidRPr="00A81B9E">
                    <w:t>Программа</w:t>
                  </w:r>
                </w:p>
              </w:tc>
              <w:tc>
                <w:tcPr>
                  <w:tcW w:w="11057" w:type="dxa"/>
                </w:tcPr>
                <w:p w14:paraId="743F6FAD" w14:textId="77777777" w:rsidR="00A81B9E" w:rsidRPr="00A81B9E" w:rsidRDefault="00A81B9E" w:rsidP="00341DCE">
                  <w:r w:rsidRPr="00A81B9E">
                    <w:t>последовательность команд, которые необходимо выполнить над данными для решения поставленной задачи.</w:t>
                  </w:r>
                </w:p>
              </w:tc>
            </w:tr>
            <w:tr w:rsidR="00A81B9E" w:rsidRPr="00A81B9E" w14:paraId="455B380A" w14:textId="77777777" w:rsidTr="00A81B9E">
              <w:tc>
                <w:tcPr>
                  <w:tcW w:w="2972" w:type="dxa"/>
                </w:tcPr>
                <w:p w14:paraId="27D20A8C" w14:textId="77777777" w:rsidR="00A81B9E" w:rsidRPr="00A81B9E" w:rsidRDefault="00A81B9E" w:rsidP="00341DCE">
                  <w:r w:rsidRPr="00A81B9E">
                    <w:t>Персональный компьютер</w:t>
                  </w:r>
                </w:p>
              </w:tc>
              <w:tc>
                <w:tcPr>
                  <w:tcW w:w="11057" w:type="dxa"/>
                </w:tcPr>
                <w:p w14:paraId="3FEB6A56" w14:textId="77777777" w:rsidR="00A81B9E" w:rsidRPr="00A81B9E" w:rsidRDefault="00A81B9E" w:rsidP="00341DCE">
                  <w:r w:rsidRPr="00A81B9E">
                    <w:t>компьютер многоцелевого назначения, предназначенный для работы одного человека.</w:t>
                  </w:r>
                </w:p>
              </w:tc>
            </w:tr>
            <w:tr w:rsidR="00A81B9E" w:rsidRPr="00A81B9E" w14:paraId="3E876BF3" w14:textId="77777777" w:rsidTr="00A81B9E">
              <w:tc>
                <w:tcPr>
                  <w:tcW w:w="2972" w:type="dxa"/>
                </w:tcPr>
                <w:p w14:paraId="5781A675" w14:textId="77777777" w:rsidR="00A81B9E" w:rsidRPr="00A81B9E" w:rsidRDefault="00A81B9E" w:rsidP="00341DCE">
                  <w:r w:rsidRPr="00A81B9E">
                    <w:t>Серверы</w:t>
                  </w:r>
                </w:p>
              </w:tc>
              <w:tc>
                <w:tcPr>
                  <w:tcW w:w="11057" w:type="dxa"/>
                </w:tcPr>
                <w:p w14:paraId="23DBB3A4" w14:textId="77777777" w:rsidR="00A81B9E" w:rsidRPr="00A81B9E" w:rsidRDefault="00A81B9E" w:rsidP="00341DCE">
                  <w:r w:rsidRPr="00A81B9E">
                    <w:t>постоянно подключенные к Интернету мощные компьютеры, выполняющие запросы пользователей, в т.ч. персональных компьютеров.</w:t>
                  </w:r>
                </w:p>
              </w:tc>
            </w:tr>
            <w:tr w:rsidR="00A81B9E" w:rsidRPr="00A81B9E" w14:paraId="6547B2C7" w14:textId="77777777" w:rsidTr="00A81B9E">
              <w:tc>
                <w:tcPr>
                  <w:tcW w:w="2972" w:type="dxa"/>
                </w:tcPr>
                <w:p w14:paraId="6C452D28" w14:textId="77777777" w:rsidR="00A81B9E" w:rsidRPr="00A81B9E" w:rsidRDefault="00A81B9E" w:rsidP="00341DCE">
                  <w:r w:rsidRPr="00A81B9E">
                    <w:t>Мобильные устройства</w:t>
                  </w:r>
                </w:p>
              </w:tc>
              <w:tc>
                <w:tcPr>
                  <w:tcW w:w="11057" w:type="dxa"/>
                </w:tcPr>
                <w:p w14:paraId="34E2363E" w14:textId="77777777" w:rsidR="00A81B9E" w:rsidRPr="00A81B9E" w:rsidRDefault="00A81B9E" w:rsidP="00341DCE">
                  <w:r w:rsidRPr="00A81B9E">
                    <w:t>ПК, предназначенные для работы в дороге, на небольшом свободном пространстве.</w:t>
                  </w:r>
                </w:p>
              </w:tc>
            </w:tr>
            <w:tr w:rsidR="00A81B9E" w:rsidRPr="00A81B9E" w14:paraId="4112853E" w14:textId="77777777" w:rsidTr="00A81B9E">
              <w:tc>
                <w:tcPr>
                  <w:tcW w:w="2972" w:type="dxa"/>
                </w:tcPr>
                <w:p w14:paraId="0AA2565C" w14:textId="77777777" w:rsidR="00A81B9E" w:rsidRPr="00A81B9E" w:rsidRDefault="00A81B9E" w:rsidP="00341DCE">
                  <w:r w:rsidRPr="00A81B9E">
                    <w:t xml:space="preserve">Процессор </w:t>
                  </w:r>
                </w:p>
              </w:tc>
              <w:tc>
                <w:tcPr>
                  <w:tcW w:w="11057" w:type="dxa"/>
                </w:tcPr>
                <w:p w14:paraId="10D7C7A3" w14:textId="77777777" w:rsidR="00A81B9E" w:rsidRPr="00A81B9E" w:rsidRDefault="00A81B9E" w:rsidP="00341DCE">
                  <w:r w:rsidRPr="00A81B9E">
                    <w:t xml:space="preserve">центральное устройство компьютера, организующее приём данных, считывание из оперативной памяти очередной команды, её анализ и выполнение, а также отправку результатов работы на требуемое </w:t>
                  </w:r>
                  <w:r w:rsidRPr="00A81B9E">
                    <w:lastRenderedPageBreak/>
                    <w:t>устройство.</w:t>
                  </w:r>
                </w:p>
              </w:tc>
            </w:tr>
            <w:tr w:rsidR="00A81B9E" w:rsidRPr="00A81B9E" w14:paraId="73357359" w14:textId="77777777" w:rsidTr="00A81B9E">
              <w:tc>
                <w:tcPr>
                  <w:tcW w:w="2972" w:type="dxa"/>
                </w:tcPr>
                <w:p w14:paraId="7E8E6ADE" w14:textId="77777777" w:rsidR="00A81B9E" w:rsidRPr="00A81B9E" w:rsidRDefault="00A81B9E" w:rsidP="00341DCE">
                  <w:r w:rsidRPr="00A81B9E">
                    <w:lastRenderedPageBreak/>
                    <w:t xml:space="preserve">Оперативная память </w:t>
                  </w:r>
                </w:p>
              </w:tc>
              <w:tc>
                <w:tcPr>
                  <w:tcW w:w="11057" w:type="dxa"/>
                </w:tcPr>
                <w:p w14:paraId="38A6D490" w14:textId="77777777" w:rsidR="00A81B9E" w:rsidRPr="00A81B9E" w:rsidRDefault="00A81B9E" w:rsidP="00341DCE">
                  <w:r w:rsidRPr="00A81B9E">
                    <w:t>быстрое запоминающее устройство, непосредственно управляемое процессором. Вся информация, находящаяся здесь, после выключения компьютера теряется.</w:t>
                  </w:r>
                </w:p>
              </w:tc>
            </w:tr>
            <w:tr w:rsidR="00A81B9E" w:rsidRPr="00A81B9E" w14:paraId="7656B158" w14:textId="77777777" w:rsidTr="00A81B9E">
              <w:tc>
                <w:tcPr>
                  <w:tcW w:w="2972" w:type="dxa"/>
                </w:tcPr>
                <w:p w14:paraId="649711C5" w14:textId="77777777" w:rsidR="00A81B9E" w:rsidRPr="00A81B9E" w:rsidRDefault="00A81B9E" w:rsidP="00341DCE">
                  <w:r w:rsidRPr="00A81B9E">
                    <w:t>Долговременная (внешняя) память</w:t>
                  </w:r>
                </w:p>
              </w:tc>
              <w:tc>
                <w:tcPr>
                  <w:tcW w:w="11057" w:type="dxa"/>
                </w:tcPr>
                <w:p w14:paraId="129196E6" w14:textId="77777777" w:rsidR="00A81B9E" w:rsidRPr="00A81B9E" w:rsidRDefault="00A81B9E" w:rsidP="00341DCE">
                  <w:r w:rsidRPr="00A81B9E">
                    <w:t>память, предназначенная для долговременного хранения программ и данных</w:t>
                  </w:r>
                </w:p>
              </w:tc>
            </w:tr>
            <w:tr w:rsidR="00A81B9E" w:rsidRPr="00A81B9E" w14:paraId="799E6F35" w14:textId="77777777" w:rsidTr="00A81B9E">
              <w:tc>
                <w:tcPr>
                  <w:tcW w:w="2972" w:type="dxa"/>
                </w:tcPr>
                <w:p w14:paraId="76DE7B38" w14:textId="77777777" w:rsidR="00A81B9E" w:rsidRPr="00A81B9E" w:rsidRDefault="00A81B9E" w:rsidP="00341DCE">
                  <w:r w:rsidRPr="00A81B9E">
                    <w:t xml:space="preserve">Устройства ввода </w:t>
                  </w:r>
                </w:p>
              </w:tc>
              <w:tc>
                <w:tcPr>
                  <w:tcW w:w="11057" w:type="dxa"/>
                </w:tcPr>
                <w:p w14:paraId="502A1618" w14:textId="77777777" w:rsidR="00A81B9E" w:rsidRPr="00A81B9E" w:rsidRDefault="00A81B9E" w:rsidP="00341DCE">
                  <w:r w:rsidRPr="00A81B9E">
                    <w:t>устройства, «переводящие» информацию с языка человека на язык компьютера.</w:t>
                  </w:r>
                </w:p>
              </w:tc>
            </w:tr>
            <w:tr w:rsidR="00A81B9E" w:rsidRPr="00A81B9E" w14:paraId="3CB482BE" w14:textId="77777777" w:rsidTr="00A81B9E">
              <w:tc>
                <w:tcPr>
                  <w:tcW w:w="2972" w:type="dxa"/>
                </w:tcPr>
                <w:p w14:paraId="4E1D31F3" w14:textId="77777777" w:rsidR="00A81B9E" w:rsidRPr="00A81B9E" w:rsidRDefault="00A81B9E" w:rsidP="00341DCE">
                  <w:r w:rsidRPr="00A81B9E">
                    <w:t xml:space="preserve">Устройства вывода </w:t>
                  </w:r>
                </w:p>
              </w:tc>
              <w:tc>
                <w:tcPr>
                  <w:tcW w:w="11057" w:type="dxa"/>
                </w:tcPr>
                <w:p w14:paraId="51120E1E" w14:textId="77777777" w:rsidR="00A81B9E" w:rsidRPr="00A81B9E" w:rsidRDefault="00A81B9E" w:rsidP="00341DCE">
                  <w:r w:rsidRPr="00A81B9E">
                    <w:t>устройства, «переводящие» электрические импульсы в форму, доступную для человеческого восприятия.</w:t>
                  </w:r>
                </w:p>
              </w:tc>
            </w:tr>
            <w:tr w:rsidR="00A81B9E" w:rsidRPr="00A81B9E" w14:paraId="0E95B36F" w14:textId="77777777" w:rsidTr="00A81B9E">
              <w:tc>
                <w:tcPr>
                  <w:tcW w:w="2972" w:type="dxa"/>
                </w:tcPr>
                <w:p w14:paraId="740897CD" w14:textId="77777777" w:rsidR="00A81B9E" w:rsidRPr="00A81B9E" w:rsidRDefault="00A81B9E" w:rsidP="00341DCE">
                  <w:r w:rsidRPr="00A81B9E">
                    <w:t>Сенсорный</w:t>
                  </w:r>
                </w:p>
              </w:tc>
              <w:tc>
                <w:tcPr>
                  <w:tcW w:w="11057" w:type="dxa"/>
                </w:tcPr>
                <w:p w14:paraId="08B47914" w14:textId="77777777" w:rsidR="00A81B9E" w:rsidRPr="00A81B9E" w:rsidRDefault="00A81B9E" w:rsidP="00341DCE">
                  <w:r w:rsidRPr="00A81B9E">
                    <w:t>чувствительный к нажатию, позволяющий работать без клавиатуры и мыши</w:t>
                  </w:r>
                </w:p>
              </w:tc>
            </w:tr>
            <w:tr w:rsidR="00A81B9E" w:rsidRPr="00A81B9E" w14:paraId="3640D1F2" w14:textId="77777777" w:rsidTr="00A81B9E">
              <w:tc>
                <w:tcPr>
                  <w:tcW w:w="2972" w:type="dxa"/>
                </w:tcPr>
                <w:p w14:paraId="20116186" w14:textId="77777777" w:rsidR="00A81B9E" w:rsidRPr="00A81B9E" w:rsidRDefault="00A81B9E" w:rsidP="00341DCE">
                  <w:r w:rsidRPr="00A81B9E">
                    <w:t xml:space="preserve">Датчики мобильных устройств </w:t>
                  </w:r>
                </w:p>
              </w:tc>
              <w:tc>
                <w:tcPr>
                  <w:tcW w:w="11057" w:type="dxa"/>
                </w:tcPr>
                <w:p w14:paraId="55D70DFF" w14:textId="77777777" w:rsidR="00A81B9E" w:rsidRPr="00A81B9E" w:rsidRDefault="00A81B9E" w:rsidP="00341DCE">
                  <w:r w:rsidRPr="00A81B9E">
                    <w:t xml:space="preserve">устройства, воспринимающие определённые внешние воздействия, преобразующие их в электрические </w:t>
                  </w:r>
                  <w:proofErr w:type="gramStart"/>
                  <w:r w:rsidRPr="00A81B9E">
                    <w:t>сигналы ,</w:t>
                  </w:r>
                  <w:proofErr w:type="gramEnd"/>
                  <w:r w:rsidRPr="00A81B9E">
                    <w:t xml:space="preserve"> которые передают на обработку процессору </w:t>
                  </w:r>
                </w:p>
              </w:tc>
            </w:tr>
            <w:tr w:rsidR="00A81B9E" w:rsidRPr="00A81B9E" w14:paraId="3F15E20C" w14:textId="77777777" w:rsidTr="00A81B9E">
              <w:tc>
                <w:tcPr>
                  <w:tcW w:w="2972" w:type="dxa"/>
                </w:tcPr>
                <w:p w14:paraId="6FC2F060" w14:textId="77777777" w:rsidR="00A81B9E" w:rsidRPr="00A81B9E" w:rsidRDefault="00A81B9E" w:rsidP="00341DCE">
                  <w:r w:rsidRPr="00A81B9E">
                    <w:t>Средства биометрической аутентификации</w:t>
                  </w:r>
                </w:p>
              </w:tc>
              <w:tc>
                <w:tcPr>
                  <w:tcW w:w="11057" w:type="dxa"/>
                </w:tcPr>
                <w:p w14:paraId="248C8D4F" w14:textId="77777777" w:rsidR="00A81B9E" w:rsidRPr="00A81B9E" w:rsidRDefault="00A81B9E" w:rsidP="00341DCE">
                  <w:r w:rsidRPr="00A81B9E">
                    <w:t>средства, обеспечивающие распознавание пользователя по измерению его уникальных характеристик с помощью биометрии (физиологических или поведенческих характеристик).</w:t>
                  </w:r>
                </w:p>
              </w:tc>
            </w:tr>
          </w:tbl>
          <w:p w14:paraId="458DB1BD" w14:textId="77777777" w:rsidR="00B764AD" w:rsidRPr="00B764AD" w:rsidRDefault="00B764AD" w:rsidP="00B764AD">
            <w:pPr>
              <w:pStyle w:val="aff"/>
              <w:rPr>
                <w:b/>
                <w:color w:val="000000"/>
                <w:sz w:val="24"/>
                <w:szCs w:val="24"/>
              </w:rPr>
            </w:pPr>
            <w:r w:rsidRPr="00B764AD">
              <w:rPr>
                <w:b/>
                <w:color w:val="000000"/>
                <w:sz w:val="24"/>
                <w:szCs w:val="24"/>
              </w:rPr>
              <w:t>Задание №2</w:t>
            </w:r>
            <w:r>
              <w:rPr>
                <w:b/>
                <w:color w:val="000000"/>
                <w:sz w:val="24"/>
                <w:szCs w:val="24"/>
              </w:rPr>
              <w:t>.</w:t>
            </w:r>
          </w:p>
          <w:p w14:paraId="67E86F28" w14:textId="77777777" w:rsidR="00B764AD" w:rsidRDefault="00B764AD" w:rsidP="00F15342">
            <w:pPr>
              <w:pStyle w:val="aff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-Как думаете, </w:t>
            </w:r>
            <w:proofErr w:type="gramStart"/>
            <w:r>
              <w:rPr>
                <w:color w:val="000000"/>
                <w:sz w:val="24"/>
                <w:szCs w:val="24"/>
              </w:rPr>
              <w:t>какие  функции</w:t>
            </w:r>
            <w:proofErr w:type="gramEnd"/>
            <w:r>
              <w:rPr>
                <w:color w:val="000000"/>
                <w:sz w:val="24"/>
                <w:szCs w:val="24"/>
              </w:rPr>
              <w:t xml:space="preserve">, схожие с человеческими обеспечивают некоторые компоненты компьютера? Взгляните на задание №2 в раздаточном материале и заполните табличку. </w:t>
            </w:r>
          </w:p>
          <w:p w14:paraId="5AFD4704" w14:textId="77777777" w:rsidR="00B764AD" w:rsidRDefault="00B764AD" w:rsidP="00F15342">
            <w:pPr>
              <w:pStyle w:val="aff"/>
              <w:rPr>
                <w:color w:val="000000"/>
                <w:sz w:val="24"/>
                <w:szCs w:val="24"/>
              </w:rPr>
            </w:pPr>
            <w:r w:rsidRPr="00D94B72">
              <w:rPr>
                <w:noProof/>
                <w:sz w:val="24"/>
                <w:szCs w:val="24"/>
              </w:rPr>
              <w:drawing>
                <wp:inline distT="0" distB="0" distL="0" distR="0" wp14:anchorId="0C485771" wp14:editId="4E4F35A9">
                  <wp:extent cx="3532710" cy="1204673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1820" cy="12043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9A5D76" w14:textId="77777777" w:rsidR="00B764AD" w:rsidRPr="002E7290" w:rsidRDefault="00B764AD" w:rsidP="00B764AD">
            <w:r w:rsidRPr="002E7290">
              <w:t>При работе за компьютером необходимо быть предельно внимательным и соблюдать все требования техники безопасности, следить за правильной организацией своего рабочего места.</w:t>
            </w:r>
          </w:p>
          <w:p w14:paraId="5A005F1E" w14:textId="77777777" w:rsidR="00D0149E" w:rsidRPr="00D0149E" w:rsidRDefault="00B764AD" w:rsidP="00B764AD">
            <w:pPr>
              <w:pStyle w:val="aff"/>
              <w:tabs>
                <w:tab w:val="left" w:pos="5040"/>
              </w:tabs>
              <w:rPr>
                <w:color w:val="000000"/>
                <w:sz w:val="24"/>
                <w:szCs w:val="24"/>
              </w:rPr>
            </w:pPr>
            <w:r w:rsidRPr="00B764AD">
              <w:rPr>
                <w:b/>
                <w:color w:val="000000"/>
                <w:sz w:val="24"/>
                <w:szCs w:val="24"/>
              </w:rPr>
              <w:t>Задание №</w:t>
            </w:r>
            <w:r>
              <w:rPr>
                <w:b/>
                <w:color w:val="000000"/>
                <w:sz w:val="24"/>
                <w:szCs w:val="24"/>
              </w:rPr>
              <w:t>3.</w:t>
            </w:r>
            <w:r w:rsidR="00D0149E">
              <w:rPr>
                <w:b/>
                <w:color w:val="000000"/>
                <w:sz w:val="24"/>
                <w:szCs w:val="24"/>
              </w:rPr>
              <w:t xml:space="preserve"> </w:t>
            </w:r>
            <w:r w:rsidR="00D0149E" w:rsidRPr="00D0149E">
              <w:rPr>
                <w:color w:val="000000"/>
                <w:sz w:val="24"/>
                <w:szCs w:val="24"/>
              </w:rPr>
              <w:t>(</w:t>
            </w:r>
            <w:hyperlink r:id="rId11" w:history="1">
              <w:r w:rsidR="008855CC" w:rsidRPr="00477089">
                <w:rPr>
                  <w:rStyle w:val="af2"/>
                  <w:sz w:val="24"/>
                  <w:szCs w:val="24"/>
                </w:rPr>
                <w:t>https://quick.apkpro.ru/poll/70214</w:t>
              </w:r>
            </w:hyperlink>
            <w:r w:rsidR="008855CC">
              <w:rPr>
                <w:color w:val="000000"/>
                <w:sz w:val="24"/>
                <w:szCs w:val="24"/>
              </w:rPr>
              <w:t xml:space="preserve"> </w:t>
            </w:r>
            <w:r w:rsidR="00D0149E" w:rsidRPr="00D0149E">
              <w:rPr>
                <w:color w:val="000000"/>
                <w:sz w:val="24"/>
                <w:szCs w:val="24"/>
              </w:rPr>
              <w:t>)</w:t>
            </w:r>
          </w:p>
          <w:p w14:paraId="5B4DE746" w14:textId="77777777" w:rsidR="00D0149E" w:rsidRDefault="00D0149E" w:rsidP="00D0149E">
            <w:pPr>
              <w:pStyle w:val="aff"/>
              <w:tabs>
                <w:tab w:val="left" w:pos="5040"/>
              </w:tabs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На ваших компьютерах открыта страница </w:t>
            </w:r>
            <w:proofErr w:type="spellStart"/>
            <w:r>
              <w:rPr>
                <w:color w:val="000000"/>
                <w:sz w:val="24"/>
                <w:szCs w:val="24"/>
              </w:rPr>
              <w:t>Опросникума</w:t>
            </w:r>
            <w:proofErr w:type="spellEnd"/>
            <w:r>
              <w:rPr>
                <w:color w:val="000000"/>
                <w:sz w:val="24"/>
                <w:szCs w:val="24"/>
              </w:rPr>
              <w:t>. Сейчас мы вместе с вами разработаем памятку по технике безопасности и правилам работы за компьютером. рассмотрите картинки из задания 3 в своем раздаточном материале. Какие правила сформулируем?</w:t>
            </w:r>
          </w:p>
          <w:p w14:paraId="56AE5F6A" w14:textId="77777777" w:rsidR="00D0149E" w:rsidRDefault="00D0149E" w:rsidP="00D0149E">
            <w:pPr>
              <w:pStyle w:val="aff"/>
              <w:tabs>
                <w:tab w:val="left" w:pos="5040"/>
              </w:tabs>
              <w:rPr>
                <w:sz w:val="24"/>
                <w:szCs w:val="24"/>
              </w:rPr>
            </w:pPr>
            <w:r w:rsidRPr="00133F9B">
              <w:rPr>
                <w:noProof/>
                <w:sz w:val="24"/>
                <w:szCs w:val="24"/>
              </w:rPr>
              <w:drawing>
                <wp:inline distT="0" distB="0" distL="0" distR="0" wp14:anchorId="4FCA634B" wp14:editId="2250185A">
                  <wp:extent cx="990235" cy="1238250"/>
                  <wp:effectExtent l="0" t="0" r="63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235" cy="1238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</w:t>
            </w:r>
            <w:r w:rsidRPr="003A56C8">
              <w:rPr>
                <w:noProof/>
              </w:rPr>
              <w:drawing>
                <wp:inline distT="0" distB="0" distL="0" distR="0" wp14:anchorId="75C301F2" wp14:editId="552E852B">
                  <wp:extent cx="983690" cy="1202828"/>
                  <wp:effectExtent l="0" t="0" r="698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3690" cy="1202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</w:t>
            </w:r>
            <w:r w:rsidRPr="003A56C8">
              <w:rPr>
                <w:noProof/>
              </w:rPr>
              <w:drawing>
                <wp:inline distT="0" distB="0" distL="0" distR="0" wp14:anchorId="74B79DF5" wp14:editId="4333A9F4">
                  <wp:extent cx="998220" cy="1204274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9958" cy="1206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12B83">
              <w:rPr>
                <w:noProof/>
              </w:rPr>
              <w:t xml:space="preserve"> </w:t>
            </w:r>
            <w:r>
              <w:rPr>
                <w:noProof/>
              </w:rPr>
              <w:t xml:space="preserve">     </w:t>
            </w:r>
            <w:r w:rsidRPr="00E12B83">
              <w:rPr>
                <w:noProof/>
                <w:sz w:val="24"/>
                <w:szCs w:val="24"/>
              </w:rPr>
              <w:drawing>
                <wp:inline distT="0" distB="0" distL="0" distR="0" wp14:anchorId="300BC97D" wp14:editId="4F3D7DB3">
                  <wp:extent cx="1005840" cy="1197631"/>
                  <wp:effectExtent l="0" t="0" r="3810" b="254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487" cy="1201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</w:t>
            </w:r>
            <w:r w:rsidRPr="00E12B83">
              <w:rPr>
                <w:noProof/>
              </w:rPr>
              <w:t xml:space="preserve"> </w:t>
            </w:r>
            <w:r w:rsidRPr="00E12B83">
              <w:rPr>
                <w:noProof/>
              </w:rPr>
              <w:drawing>
                <wp:inline distT="0" distB="0" distL="0" distR="0" wp14:anchorId="050C2C33" wp14:editId="3F0850C8">
                  <wp:extent cx="989397" cy="1199907"/>
                  <wp:effectExtent l="0" t="0" r="1270" b="635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9694" cy="12002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</w:t>
            </w:r>
            <w:r w:rsidRPr="00E12B83">
              <w:rPr>
                <w:noProof/>
              </w:rPr>
              <w:t xml:space="preserve"> </w:t>
            </w:r>
            <w:r w:rsidRPr="00E12B83">
              <w:rPr>
                <w:noProof/>
              </w:rPr>
              <w:drawing>
                <wp:inline distT="0" distB="0" distL="0" distR="0" wp14:anchorId="3D0FE199" wp14:editId="254E755D">
                  <wp:extent cx="1051560" cy="1211379"/>
                  <wp:effectExtent l="0" t="0" r="0" b="8255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739" cy="12092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    </w:t>
            </w:r>
            <w:r w:rsidRPr="00E12B83">
              <w:rPr>
                <w:noProof/>
              </w:rPr>
              <w:t xml:space="preserve"> </w:t>
            </w:r>
            <w:r w:rsidRPr="00E12B83">
              <w:rPr>
                <w:noProof/>
              </w:rPr>
              <w:drawing>
                <wp:inline distT="0" distB="0" distL="0" distR="0" wp14:anchorId="4DF92EE6" wp14:editId="6B891DA5">
                  <wp:extent cx="1066463" cy="1206252"/>
                  <wp:effectExtent l="0" t="0" r="63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6828" cy="1206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8F506D" w14:textId="77777777" w:rsidR="00D0149E" w:rsidRDefault="00D0149E" w:rsidP="00D0149E">
            <w:pPr>
              <w:pStyle w:val="aff"/>
              <w:tabs>
                <w:tab w:val="left" w:pos="5040"/>
              </w:tabs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lastRenderedPageBreak/>
              <w:t>Учитель помогает сформулировать правила (см. Памятку по технике безопасности)</w:t>
            </w:r>
            <w:r w:rsidR="00E51D12">
              <w:rPr>
                <w:color w:val="000000"/>
                <w:sz w:val="24"/>
                <w:szCs w:val="24"/>
              </w:rPr>
              <w:t>. Формируется облако слов.</w:t>
            </w:r>
          </w:p>
          <w:p w14:paraId="670D6D84" w14:textId="77777777" w:rsidR="00C31133" w:rsidRPr="00D0149E" w:rsidRDefault="00C31133" w:rsidP="00C31133">
            <w:pPr>
              <w:pStyle w:val="aff"/>
              <w:tabs>
                <w:tab w:val="left" w:pos="5040"/>
              </w:tabs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Как вы считаете, как вы справились? Оцените свою деятельность и поставьте в раздаточном материале оценки за эти 3 задания.</w:t>
            </w:r>
          </w:p>
        </w:tc>
      </w:tr>
      <w:tr w:rsidR="00321BB6" w14:paraId="05307946" w14:textId="77777777" w:rsidTr="00A81B9E">
        <w:tc>
          <w:tcPr>
            <w:tcW w:w="14560" w:type="dxa"/>
          </w:tcPr>
          <w:p w14:paraId="76CF2E4F" w14:textId="77777777" w:rsidR="00321BB6" w:rsidRDefault="00065DCF" w:rsidP="00306B89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Этап</w:t>
            </w:r>
            <w:r w:rsidR="00A64A69">
              <w:rPr>
                <w:b/>
                <w:color w:val="000000"/>
              </w:rPr>
              <w:t xml:space="preserve"> 2.</w:t>
            </w:r>
            <w:r w:rsidR="00306B89">
              <w:rPr>
                <w:b/>
                <w:color w:val="000000"/>
              </w:rPr>
              <w:t>2</w:t>
            </w:r>
            <w:r w:rsidR="00A64A69">
              <w:rPr>
                <w:b/>
                <w:color w:val="000000"/>
              </w:rPr>
              <w:t xml:space="preserve">. Проверка первичного усвоения </w:t>
            </w:r>
          </w:p>
        </w:tc>
      </w:tr>
      <w:tr w:rsidR="0015478E" w:rsidRPr="00A31855" w14:paraId="084539C4" w14:textId="77777777" w:rsidTr="00A81B9E">
        <w:tc>
          <w:tcPr>
            <w:tcW w:w="14560" w:type="dxa"/>
          </w:tcPr>
          <w:p w14:paraId="2FA92D8D" w14:textId="77777777" w:rsidR="0015478E" w:rsidRPr="00A31855" w:rsidRDefault="009D375B">
            <w:pPr>
              <w:rPr>
                <w:i/>
              </w:rPr>
            </w:pPr>
            <w:r>
              <w:rPr>
                <w:i/>
              </w:rPr>
              <w:t>Укажите</w:t>
            </w:r>
            <w:r w:rsidR="0015478E" w:rsidRPr="00A31855">
              <w:rPr>
                <w:i/>
              </w:rPr>
              <w:t xml:space="preserve"> виды </w:t>
            </w:r>
            <w:r w:rsidR="0015478E">
              <w:rPr>
                <w:i/>
              </w:rPr>
              <w:t xml:space="preserve">учебной </w:t>
            </w:r>
            <w:r w:rsidR="0015478E" w:rsidRPr="00A31855">
              <w:rPr>
                <w:i/>
              </w:rPr>
              <w:t xml:space="preserve">деятельности, используйте соответствующие методические приемы. </w:t>
            </w:r>
            <w:r w:rsidR="0015478E" w:rsidRPr="00A31855">
              <w:rPr>
                <w:i/>
                <w:color w:val="000000"/>
              </w:rPr>
              <w:t>(</w:t>
            </w:r>
            <w:r w:rsidR="0015478E" w:rsidRPr="00A31855">
              <w:rPr>
                <w:i/>
              </w:rPr>
              <w:t>Сформулируй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>/Изложи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 xml:space="preserve"> факты/Проверь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 xml:space="preserve"> себя/Дай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 xml:space="preserve"> определение понятию/Установи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>, что (где, когда)/Сформулируй</w:t>
            </w:r>
            <w:r w:rsidR="00013B9F">
              <w:rPr>
                <w:i/>
              </w:rPr>
              <w:t>те</w:t>
            </w:r>
            <w:r w:rsidR="0015478E" w:rsidRPr="00A31855">
              <w:rPr>
                <w:i/>
              </w:rPr>
              <w:t xml:space="preserve"> главное (тезис, мысль, правило, закон</w:t>
            </w:r>
            <w:r w:rsidR="0015478E" w:rsidRPr="00A31855">
              <w:rPr>
                <w:i/>
                <w:color w:val="000000"/>
              </w:rPr>
              <w:t>)</w:t>
            </w:r>
          </w:p>
        </w:tc>
      </w:tr>
      <w:tr w:rsidR="008E12EB" w:rsidRPr="00A31855" w14:paraId="78D93D56" w14:textId="77777777" w:rsidTr="00A81B9E">
        <w:tc>
          <w:tcPr>
            <w:tcW w:w="14560" w:type="dxa"/>
          </w:tcPr>
          <w:p w14:paraId="62C5C8E0" w14:textId="77777777" w:rsidR="008E12EB" w:rsidRPr="004B74B2" w:rsidRDefault="00E763A3" w:rsidP="009D375B">
            <w:hyperlink r:id="rId19" w:history="1">
              <w:r w:rsidR="004B74B2" w:rsidRPr="004B74B2">
                <w:rPr>
                  <w:rStyle w:val="af2"/>
                </w:rPr>
                <w:t>https://learningapps.org/4107216</w:t>
              </w:r>
            </w:hyperlink>
          </w:p>
          <w:p w14:paraId="58B82DD0" w14:textId="77777777" w:rsidR="008E12EB" w:rsidRDefault="004B74B2" w:rsidP="009D375B">
            <w:r w:rsidRPr="004B74B2">
              <w:rPr>
                <w:noProof/>
              </w:rPr>
              <w:drawing>
                <wp:inline distT="0" distB="0" distL="0" distR="0" wp14:anchorId="064338F5" wp14:editId="5BECC5C6">
                  <wp:extent cx="5325356" cy="2351314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43198" cy="23591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C268BE" w14:textId="77777777" w:rsidR="006E635F" w:rsidRDefault="006E635F" w:rsidP="009D375B">
            <w:r w:rsidRPr="00947CAE">
              <w:rPr>
                <w:b/>
              </w:rPr>
              <w:t>Задание №</w:t>
            </w:r>
            <w:r w:rsidR="00A92503">
              <w:rPr>
                <w:b/>
              </w:rPr>
              <w:t>4</w:t>
            </w:r>
            <w:r w:rsidRPr="00947CAE">
              <w:rPr>
                <w:b/>
              </w:rPr>
              <w:t xml:space="preserve">. </w:t>
            </w:r>
            <w:r w:rsidRPr="006E635F">
              <w:t>Каждому термину, указанному в левой колонке, поставьте в соответствие его описание, приведённое в правой колонке:</w:t>
            </w:r>
          </w:p>
          <w:tbl>
            <w:tblPr>
              <w:tblStyle w:val="af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978"/>
              <w:gridCol w:w="6382"/>
            </w:tblGrid>
            <w:tr w:rsidR="006E635F" w:rsidRPr="006E635F" w14:paraId="79C1C797" w14:textId="77777777" w:rsidTr="006E635F">
              <w:trPr>
                <w:trHeight w:val="301"/>
              </w:trPr>
              <w:tc>
                <w:tcPr>
                  <w:tcW w:w="1978" w:type="dxa"/>
                  <w:vAlign w:val="center"/>
                </w:tcPr>
                <w:p w14:paraId="3939153E" w14:textId="77777777" w:rsidR="006E635F" w:rsidRPr="006E635F" w:rsidRDefault="006E635F">
                  <w:pPr>
                    <w:pStyle w:val="af9"/>
                    <w:spacing w:line="180" w:lineRule="atLeast"/>
                    <w:jc w:val="center"/>
                    <w:rPr>
                      <w:color w:val="000000"/>
                    </w:rPr>
                  </w:pPr>
                  <w:r w:rsidRPr="006E635F">
                    <w:rPr>
                      <w:b/>
                      <w:bCs/>
                      <w:color w:val="000000"/>
                    </w:rPr>
                    <w:t>Устройство</w:t>
                  </w:r>
                </w:p>
              </w:tc>
              <w:tc>
                <w:tcPr>
                  <w:tcW w:w="6382" w:type="dxa"/>
                  <w:vAlign w:val="center"/>
                </w:tcPr>
                <w:p w14:paraId="5DF0CBA8" w14:textId="77777777" w:rsidR="006E635F" w:rsidRPr="006E635F" w:rsidRDefault="006E635F">
                  <w:pPr>
                    <w:pStyle w:val="af9"/>
                    <w:spacing w:line="180" w:lineRule="atLeast"/>
                    <w:jc w:val="center"/>
                    <w:rPr>
                      <w:color w:val="000000"/>
                    </w:rPr>
                  </w:pPr>
                  <w:r w:rsidRPr="006E635F">
                    <w:rPr>
                      <w:b/>
                      <w:bCs/>
                      <w:color w:val="000000"/>
                    </w:rPr>
                    <w:t>Функция</w:t>
                  </w:r>
                </w:p>
              </w:tc>
            </w:tr>
            <w:tr w:rsidR="006E635F" w:rsidRPr="006E635F" w14:paraId="7037657D" w14:textId="77777777" w:rsidTr="006E635F">
              <w:trPr>
                <w:trHeight w:val="301"/>
              </w:trPr>
              <w:tc>
                <w:tcPr>
                  <w:tcW w:w="1978" w:type="dxa"/>
                  <w:vAlign w:val="center"/>
                </w:tcPr>
                <w:p w14:paraId="1A12EAB6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1) Сканер</w:t>
                  </w:r>
                </w:p>
              </w:tc>
              <w:tc>
                <w:tcPr>
                  <w:tcW w:w="6382" w:type="dxa"/>
                  <w:vAlign w:val="center"/>
                </w:tcPr>
                <w:p w14:paraId="62C30F86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А) Вывод звуковых данных</w:t>
                  </w:r>
                </w:p>
              </w:tc>
            </w:tr>
            <w:tr w:rsidR="006E635F" w:rsidRPr="006E635F" w14:paraId="16E085D1" w14:textId="77777777" w:rsidTr="006E635F">
              <w:trPr>
                <w:trHeight w:val="282"/>
              </w:trPr>
              <w:tc>
                <w:tcPr>
                  <w:tcW w:w="1978" w:type="dxa"/>
                  <w:vAlign w:val="center"/>
                </w:tcPr>
                <w:p w14:paraId="183D5623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2) Монитор</w:t>
                  </w:r>
                </w:p>
              </w:tc>
              <w:tc>
                <w:tcPr>
                  <w:tcW w:w="6382" w:type="dxa"/>
                  <w:vAlign w:val="center"/>
                </w:tcPr>
                <w:p w14:paraId="041E3B95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Б) Управление объектами на экране</w:t>
                  </w:r>
                </w:p>
              </w:tc>
            </w:tr>
            <w:tr w:rsidR="006E635F" w:rsidRPr="006E635F" w14:paraId="487D3DCA" w14:textId="77777777" w:rsidTr="006E635F">
              <w:trPr>
                <w:trHeight w:val="301"/>
              </w:trPr>
              <w:tc>
                <w:tcPr>
                  <w:tcW w:w="1978" w:type="dxa"/>
                  <w:vAlign w:val="center"/>
                </w:tcPr>
                <w:p w14:paraId="3E7A6FBA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3) Процессор</w:t>
                  </w:r>
                </w:p>
              </w:tc>
              <w:tc>
                <w:tcPr>
                  <w:tcW w:w="6382" w:type="dxa"/>
                  <w:vAlign w:val="center"/>
                </w:tcPr>
                <w:p w14:paraId="7A1D1360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В) Хранение данных</w:t>
                  </w:r>
                </w:p>
              </w:tc>
            </w:tr>
            <w:tr w:rsidR="006E635F" w:rsidRPr="006E635F" w14:paraId="725E56A0" w14:textId="77777777" w:rsidTr="006E635F">
              <w:trPr>
                <w:trHeight w:val="301"/>
              </w:trPr>
              <w:tc>
                <w:tcPr>
                  <w:tcW w:w="1978" w:type="dxa"/>
                  <w:vAlign w:val="center"/>
                </w:tcPr>
                <w:p w14:paraId="07B8483A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4) Клавиатура</w:t>
                  </w:r>
                </w:p>
              </w:tc>
              <w:tc>
                <w:tcPr>
                  <w:tcW w:w="6382" w:type="dxa"/>
                  <w:vAlign w:val="center"/>
                </w:tcPr>
                <w:p w14:paraId="43B78461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Г) Ввод графических данных</w:t>
                  </w:r>
                </w:p>
              </w:tc>
            </w:tr>
            <w:tr w:rsidR="006E635F" w:rsidRPr="006E635F" w14:paraId="67BEADC6" w14:textId="77777777" w:rsidTr="006E635F">
              <w:trPr>
                <w:trHeight w:val="282"/>
              </w:trPr>
              <w:tc>
                <w:tcPr>
                  <w:tcW w:w="1978" w:type="dxa"/>
                  <w:vAlign w:val="center"/>
                </w:tcPr>
                <w:p w14:paraId="282E2CB7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5) Микрофон</w:t>
                  </w:r>
                </w:p>
              </w:tc>
              <w:tc>
                <w:tcPr>
                  <w:tcW w:w="6382" w:type="dxa"/>
                  <w:vAlign w:val="center"/>
                </w:tcPr>
                <w:p w14:paraId="0E76343C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Д) Отображение данных на экране</w:t>
                  </w:r>
                </w:p>
              </w:tc>
            </w:tr>
            <w:tr w:rsidR="006E635F" w:rsidRPr="006E635F" w14:paraId="48B14846" w14:textId="77777777" w:rsidTr="006E635F">
              <w:trPr>
                <w:trHeight w:val="301"/>
              </w:trPr>
              <w:tc>
                <w:tcPr>
                  <w:tcW w:w="1978" w:type="dxa"/>
                  <w:vAlign w:val="center"/>
                </w:tcPr>
                <w:p w14:paraId="191D65D1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6) Наушники</w:t>
                  </w:r>
                </w:p>
              </w:tc>
              <w:tc>
                <w:tcPr>
                  <w:tcW w:w="6382" w:type="dxa"/>
                  <w:vAlign w:val="center"/>
                </w:tcPr>
                <w:p w14:paraId="17D7B116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Е) Ввод звуковых данных</w:t>
                  </w:r>
                </w:p>
              </w:tc>
            </w:tr>
            <w:tr w:rsidR="006E635F" w:rsidRPr="006E635F" w14:paraId="3397EE97" w14:textId="77777777" w:rsidTr="006E635F">
              <w:trPr>
                <w:trHeight w:val="301"/>
              </w:trPr>
              <w:tc>
                <w:tcPr>
                  <w:tcW w:w="1978" w:type="dxa"/>
                  <w:vAlign w:val="center"/>
                </w:tcPr>
                <w:p w14:paraId="542E7082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7) Память</w:t>
                  </w:r>
                </w:p>
              </w:tc>
              <w:tc>
                <w:tcPr>
                  <w:tcW w:w="6382" w:type="dxa"/>
                  <w:vAlign w:val="center"/>
                </w:tcPr>
                <w:p w14:paraId="149F0538" w14:textId="77777777" w:rsidR="006E635F" w:rsidRPr="006E635F" w:rsidRDefault="006E635F">
                  <w:pPr>
                    <w:pStyle w:val="af9"/>
                    <w:rPr>
                      <w:color w:val="000000"/>
                    </w:rPr>
                  </w:pPr>
                  <w:r w:rsidRPr="006E635F">
                    <w:rPr>
                      <w:color w:val="000000"/>
                    </w:rPr>
                    <w:t>Ж) Вывод данных на бумагу</w:t>
                  </w:r>
                </w:p>
              </w:tc>
            </w:tr>
          </w:tbl>
          <w:p w14:paraId="66A8E800" w14:textId="77777777" w:rsidR="006E635F" w:rsidRPr="004B74B2" w:rsidRDefault="006E635F" w:rsidP="009D375B">
            <w:r w:rsidRPr="006E635F">
              <w:rPr>
                <w:noProof/>
              </w:rPr>
              <w:drawing>
                <wp:inline distT="0" distB="0" distL="0" distR="0" wp14:anchorId="256C34AB" wp14:editId="432D41A3">
                  <wp:extent cx="1971435" cy="696685"/>
                  <wp:effectExtent l="0" t="0" r="0" b="825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2007" cy="707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21BB6" w14:paraId="0FA6A7A2" w14:textId="77777777" w:rsidTr="00A81B9E">
        <w:tc>
          <w:tcPr>
            <w:tcW w:w="14560" w:type="dxa"/>
            <w:shd w:val="clear" w:color="auto" w:fill="C6D9F1" w:themeFill="text2" w:themeFillTint="33"/>
          </w:tcPr>
          <w:p w14:paraId="4112F751" w14:textId="77777777" w:rsidR="00321BB6" w:rsidRDefault="00A64A69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lastRenderedPageBreak/>
              <w:t>БЛОК 3. Применение изученного материала</w:t>
            </w:r>
          </w:p>
        </w:tc>
      </w:tr>
      <w:tr w:rsidR="00321BB6" w14:paraId="63719A89" w14:textId="77777777" w:rsidTr="00A81B9E">
        <w:tc>
          <w:tcPr>
            <w:tcW w:w="14560" w:type="dxa"/>
          </w:tcPr>
          <w:p w14:paraId="0779B717" w14:textId="77777777" w:rsidR="00321BB6" w:rsidRDefault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Этап </w:t>
            </w:r>
            <w:r w:rsidR="00A64A69">
              <w:rPr>
                <w:b/>
                <w:color w:val="000000"/>
              </w:rPr>
              <w:t>3.1. Применение знаний, в том числе в новых ситуациях</w:t>
            </w:r>
          </w:p>
        </w:tc>
      </w:tr>
      <w:tr w:rsidR="00065DCF" w:rsidRPr="00A31855" w14:paraId="4699564C" w14:textId="77777777" w:rsidTr="00A81B9E">
        <w:tc>
          <w:tcPr>
            <w:tcW w:w="14560" w:type="dxa"/>
          </w:tcPr>
          <w:p w14:paraId="184267EB" w14:textId="77777777" w:rsidR="00065DCF" w:rsidRPr="00A31855" w:rsidRDefault="009D375B">
            <w:pPr>
              <w:rPr>
                <w:i/>
              </w:rPr>
            </w:pPr>
            <w:r>
              <w:rPr>
                <w:i/>
              </w:rPr>
              <w:t>Укажите</w:t>
            </w:r>
            <w:r w:rsidRPr="00A31855">
              <w:rPr>
                <w:i/>
              </w:rPr>
              <w:t xml:space="preserve"> </w:t>
            </w:r>
            <w:r>
              <w:rPr>
                <w:i/>
              </w:rPr>
              <w:t>формы</w:t>
            </w:r>
            <w:r w:rsidR="00065DCF" w:rsidRPr="00A31855">
              <w:rPr>
                <w:i/>
              </w:rPr>
              <w:t xml:space="preserve"> организации соответствующего этапа урока. Предложите виды деятельности (решение задач, выполнение заданий, выполнение лабораторных работ, выполнение работ практикума, проведение исследовательского эксперимента, моделирование и конструирование и пр.), используйте соответствующие методические приемы</w:t>
            </w:r>
            <w:r w:rsidR="00065DCF">
              <w:rPr>
                <w:i/>
              </w:rPr>
              <w:t xml:space="preserve"> </w:t>
            </w:r>
            <w:r w:rsidR="00065DCF" w:rsidRPr="00A31855">
              <w:rPr>
                <w:i/>
                <w:color w:val="000000"/>
              </w:rPr>
              <w:t>(используй правило/закон/формулу/теорию/идею/принцип и т.д.; докажи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истинность/ложность утверждения и т.д.; аргументируй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собственное мнение; выполни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задание; реши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задачу; выполни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>/сделай</w:t>
            </w:r>
            <w:r w:rsidR="00013B9F">
              <w:rPr>
                <w:i/>
                <w:color w:val="000000"/>
              </w:rPr>
              <w:t>те</w:t>
            </w:r>
            <w:r w:rsidR="00065DCF" w:rsidRPr="00A31855">
              <w:rPr>
                <w:i/>
                <w:color w:val="000000"/>
              </w:rPr>
              <w:t xml:space="preserve"> практическую/лабораторную работу и т.д.)</w:t>
            </w:r>
            <w:r w:rsidR="00065DCF" w:rsidRPr="00A31855">
              <w:rPr>
                <w:i/>
              </w:rPr>
              <w:t xml:space="preserve">. </w:t>
            </w:r>
          </w:p>
        </w:tc>
      </w:tr>
      <w:tr w:rsidR="008E12EB" w:rsidRPr="00A31855" w14:paraId="65E03CD1" w14:textId="77777777" w:rsidTr="00A81B9E">
        <w:tc>
          <w:tcPr>
            <w:tcW w:w="14560" w:type="dxa"/>
          </w:tcPr>
          <w:p w14:paraId="039076BB" w14:textId="77777777" w:rsidR="00947CAE" w:rsidRPr="00947CAE" w:rsidRDefault="00947CAE" w:rsidP="009D375B">
            <w:r w:rsidRPr="00947CAE">
              <w:rPr>
                <w:b/>
              </w:rPr>
              <w:t>Задание №</w:t>
            </w:r>
            <w:r w:rsidR="00A92503">
              <w:rPr>
                <w:b/>
              </w:rPr>
              <w:t>5</w:t>
            </w:r>
            <w:r w:rsidRPr="00947CAE">
              <w:rPr>
                <w:b/>
              </w:rPr>
              <w:t xml:space="preserve">. </w:t>
            </w:r>
            <w:r w:rsidRPr="00947CAE">
              <w:t>Охарактеризуйте память компьютера. Заполните таблицу в задании №</w:t>
            </w:r>
            <w:r w:rsidR="00A92503">
              <w:t>5</w:t>
            </w:r>
            <w:r w:rsidRPr="00947CAE">
              <w:t>.</w:t>
            </w:r>
          </w:p>
          <w:p w14:paraId="5827A498" w14:textId="77777777" w:rsidR="00947CAE" w:rsidRDefault="00947CAE" w:rsidP="009D375B">
            <w:pPr>
              <w:rPr>
                <w:i/>
              </w:rPr>
            </w:pPr>
            <w:r w:rsidRPr="004C221F">
              <w:rPr>
                <w:i/>
                <w:noProof/>
              </w:rPr>
              <w:drawing>
                <wp:inline distT="0" distB="0" distL="0" distR="0" wp14:anchorId="3A3BE8ED" wp14:editId="2763965A">
                  <wp:extent cx="3733152" cy="977900"/>
                  <wp:effectExtent l="0" t="0" r="127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6054" cy="978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3E2520F" w14:textId="77777777" w:rsidR="00947CAE" w:rsidRPr="00947CAE" w:rsidRDefault="00947CAE" w:rsidP="00947CAE">
            <w:r w:rsidRPr="00947CAE">
              <w:rPr>
                <w:b/>
              </w:rPr>
              <w:t>Задание №</w:t>
            </w:r>
            <w:r w:rsidR="00A92503">
              <w:rPr>
                <w:b/>
              </w:rPr>
              <w:t>6</w:t>
            </w:r>
            <w:r w:rsidRPr="00947CAE">
              <w:rPr>
                <w:b/>
              </w:rPr>
              <w:t xml:space="preserve">. </w:t>
            </w:r>
            <w:r w:rsidRPr="00947CAE">
              <w:t xml:space="preserve">Заполните таблицу </w:t>
            </w:r>
            <w:r>
              <w:t>(</w:t>
            </w:r>
            <w:r w:rsidRPr="00947CAE">
              <w:t>задани</w:t>
            </w:r>
            <w:r>
              <w:t>е</w:t>
            </w:r>
            <w:r w:rsidRPr="00947CAE">
              <w:t xml:space="preserve"> №</w:t>
            </w:r>
            <w:r w:rsidR="00A92503">
              <w:t>6</w:t>
            </w:r>
            <w:r>
              <w:t>), отражающую отношения между следующими объектами: компьютер, процессор, память, устройства ввода, устройства вывода, внутренняя память, внешняя память, ПЗУ, оперативная память, кэш-память.</w:t>
            </w:r>
          </w:p>
          <w:p w14:paraId="1C72C013" w14:textId="77777777" w:rsidR="00947CAE" w:rsidRDefault="00947CAE" w:rsidP="009D375B">
            <w:pPr>
              <w:rPr>
                <w:i/>
              </w:rPr>
            </w:pPr>
          </w:p>
          <w:p w14:paraId="793F5C56" w14:textId="77777777" w:rsidR="008E12EB" w:rsidRDefault="004C221F" w:rsidP="009D375B">
            <w:pPr>
              <w:rPr>
                <w:i/>
              </w:rPr>
            </w:pPr>
            <w:r w:rsidRPr="004C221F">
              <w:rPr>
                <w:i/>
                <w:noProof/>
              </w:rPr>
              <w:drawing>
                <wp:inline distT="0" distB="0" distL="0" distR="0" wp14:anchorId="328BD4C3" wp14:editId="396DFD0E">
                  <wp:extent cx="3263900" cy="2279335"/>
                  <wp:effectExtent l="0" t="0" r="0" b="698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4355" cy="22796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C63B5E" w14:textId="77777777" w:rsidR="00C31133" w:rsidRPr="00C31133" w:rsidRDefault="00C31133" w:rsidP="009D375B">
            <w:r>
              <w:rPr>
                <w:color w:val="000000"/>
              </w:rPr>
              <w:t>Как вы считаете, как вы справились? Оцените свою деятельность и поставьте в раздаточном материале оценки.</w:t>
            </w:r>
          </w:p>
        </w:tc>
      </w:tr>
      <w:tr w:rsidR="00321BB6" w14:paraId="5B764C60" w14:textId="77777777" w:rsidTr="00A81B9E">
        <w:tc>
          <w:tcPr>
            <w:tcW w:w="14560" w:type="dxa"/>
          </w:tcPr>
          <w:p w14:paraId="668A1C8D" w14:textId="77777777" w:rsidR="00321BB6" w:rsidRDefault="00065DCF" w:rsidP="00864060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</w:t>
            </w:r>
            <w:r w:rsidR="00A64A69">
              <w:rPr>
                <w:b/>
                <w:color w:val="000000"/>
              </w:rPr>
              <w:t xml:space="preserve"> 3.2. Выполнение межпредметных </w:t>
            </w:r>
            <w:r w:rsidR="00875642">
              <w:rPr>
                <w:b/>
                <w:color w:val="000000"/>
              </w:rPr>
              <w:t>заданий и заданий из реальной жизни</w:t>
            </w:r>
            <w:r w:rsidR="00864060">
              <w:rPr>
                <w:b/>
                <w:color w:val="000000"/>
              </w:rPr>
              <w:t xml:space="preserve"> </w:t>
            </w:r>
          </w:p>
        </w:tc>
      </w:tr>
      <w:tr w:rsidR="00065DCF" w:rsidRPr="00A31855" w14:paraId="5A5A05FC" w14:textId="77777777" w:rsidTr="00A81B9E">
        <w:tc>
          <w:tcPr>
            <w:tcW w:w="14560" w:type="dxa"/>
          </w:tcPr>
          <w:p w14:paraId="645CE214" w14:textId="77777777" w:rsidR="00065DCF" w:rsidRPr="00A31855" w:rsidRDefault="00065DCF" w:rsidP="00864060">
            <w:pPr>
              <w:rPr>
                <w:i/>
              </w:rPr>
            </w:pPr>
            <w:r w:rsidRPr="00065DCF">
              <w:rPr>
                <w:i/>
                <w:color w:val="000000"/>
              </w:rPr>
              <w:t>Подберите соответствующие учебные задания</w:t>
            </w:r>
          </w:p>
        </w:tc>
      </w:tr>
      <w:tr w:rsidR="008E12EB" w:rsidRPr="00A31855" w14:paraId="0D95DCCF" w14:textId="77777777" w:rsidTr="00A81B9E">
        <w:tc>
          <w:tcPr>
            <w:tcW w:w="14560" w:type="dxa"/>
          </w:tcPr>
          <w:p w14:paraId="4AA483E4" w14:textId="77777777" w:rsidR="008E12EB" w:rsidRPr="000A1218" w:rsidRDefault="000A1218" w:rsidP="00864060">
            <w:pPr>
              <w:rPr>
                <w:color w:val="000000"/>
              </w:rPr>
            </w:pPr>
            <w:r w:rsidRPr="000A1218">
              <w:rPr>
                <w:b/>
                <w:color w:val="000000"/>
              </w:rPr>
              <w:t xml:space="preserve">Задание </w:t>
            </w:r>
            <w:r>
              <w:rPr>
                <w:b/>
                <w:color w:val="000000"/>
              </w:rPr>
              <w:t>№</w:t>
            </w:r>
            <w:r w:rsidR="00A92503">
              <w:rPr>
                <w:b/>
                <w:color w:val="000000"/>
              </w:rPr>
              <w:t>7</w:t>
            </w:r>
            <w:r w:rsidRPr="000A1218">
              <w:rPr>
                <w:b/>
                <w:color w:val="000000"/>
              </w:rPr>
              <w:t>.</w:t>
            </w:r>
            <w:r>
              <w:rPr>
                <w:color w:val="000000"/>
              </w:rPr>
              <w:t xml:space="preserve"> </w:t>
            </w:r>
            <w:r w:rsidRPr="000A1218">
              <w:rPr>
                <w:color w:val="000000"/>
              </w:rPr>
              <w:t>Рас</w:t>
            </w:r>
            <w:r>
              <w:rPr>
                <w:color w:val="000000"/>
              </w:rPr>
              <w:t xml:space="preserve">смотрите </w:t>
            </w:r>
            <w:r w:rsidR="00A92503">
              <w:rPr>
                <w:color w:val="000000"/>
              </w:rPr>
              <w:t>случаи</w:t>
            </w:r>
            <w:r>
              <w:rPr>
                <w:color w:val="000000"/>
              </w:rPr>
              <w:t xml:space="preserve"> задания </w:t>
            </w:r>
            <w:r w:rsidR="00A92503">
              <w:rPr>
                <w:color w:val="000000"/>
              </w:rPr>
              <w:t>7</w:t>
            </w:r>
            <w:r>
              <w:rPr>
                <w:color w:val="000000"/>
              </w:rPr>
              <w:t>. Ответьте на вопросы. Работа в группах.</w:t>
            </w:r>
          </w:p>
          <w:p w14:paraId="24649886" w14:textId="77777777" w:rsidR="000A1218" w:rsidRPr="000A1218" w:rsidRDefault="00A92503" w:rsidP="000A1218">
            <w:pPr>
              <w:rPr>
                <w:color w:val="000000"/>
              </w:rPr>
            </w:pPr>
            <w:r>
              <w:rPr>
                <w:color w:val="000000"/>
              </w:rPr>
              <w:t>Случай</w:t>
            </w:r>
            <w:r w:rsidR="000A1218" w:rsidRPr="000A1218">
              <w:rPr>
                <w:color w:val="000000"/>
              </w:rPr>
              <w:t xml:space="preserve"> 1. По звонку Андрей вбежал в класс, расталкивая товарищей, занял свободное место, вынул из кармана куртки тетрадь, открыл ее </w:t>
            </w:r>
            <w:r w:rsidR="000A1218" w:rsidRPr="000A1218">
              <w:rPr>
                <w:color w:val="000000"/>
              </w:rPr>
              <w:lastRenderedPageBreak/>
              <w:t>и потянулся рукой к переключателю компьютера. Но его остановил голос учителя. Какие ошибки по ТБ допустил Андрей?</w:t>
            </w:r>
          </w:p>
          <w:p w14:paraId="423C063A" w14:textId="77777777" w:rsidR="000A1218" w:rsidRPr="000A1218" w:rsidRDefault="00A92503" w:rsidP="000A1218">
            <w:pPr>
              <w:rPr>
                <w:i/>
              </w:rPr>
            </w:pPr>
            <w:r>
              <w:rPr>
                <w:color w:val="000000"/>
              </w:rPr>
              <w:t>Случай</w:t>
            </w:r>
            <w:r w:rsidRPr="000A1218">
              <w:rPr>
                <w:color w:val="000000"/>
              </w:rPr>
              <w:t xml:space="preserve"> </w:t>
            </w:r>
            <w:r w:rsidR="000A1218" w:rsidRPr="000A1218">
              <w:rPr>
                <w:color w:val="000000"/>
              </w:rPr>
              <w:t>2. После 4 часов работы на компьютере Лена почувствовала шум в ушах, давление в лобной кости, боль в глазах. Отчего могло такое случиться?</w:t>
            </w:r>
          </w:p>
          <w:p w14:paraId="13C7A5BB" w14:textId="77777777" w:rsidR="008E12EB" w:rsidRDefault="00A92503" w:rsidP="00864060">
            <w:pPr>
              <w:rPr>
                <w:color w:val="000000"/>
              </w:rPr>
            </w:pPr>
            <w:r>
              <w:rPr>
                <w:color w:val="000000"/>
              </w:rPr>
              <w:t>Случай</w:t>
            </w:r>
            <w:r w:rsidRPr="000A1218">
              <w:rPr>
                <w:color w:val="000000"/>
              </w:rPr>
              <w:t xml:space="preserve"> </w:t>
            </w:r>
            <w:r w:rsidR="000A1218" w:rsidRPr="000A1218">
              <w:rPr>
                <w:color w:val="000000"/>
              </w:rPr>
              <w:t xml:space="preserve">3. Во время урока Федя Кряков шепотом спросил соседа по парте: “Хочешь семечек?” “Давай!”-ответил тот. Часть семечек просыпалась на пол, и Федя полез под стол доставать их. При этом уму очень мешали провода от компьютера так, что их пришлось несколько раз перекладывать с места на место. Учитель сделал </w:t>
            </w:r>
            <w:proofErr w:type="spellStart"/>
            <w:r w:rsidR="000A1218" w:rsidRPr="000A1218">
              <w:rPr>
                <w:color w:val="000000"/>
              </w:rPr>
              <w:t>Крякову</w:t>
            </w:r>
            <w:proofErr w:type="spellEnd"/>
            <w:r w:rsidR="000A1218" w:rsidRPr="000A1218">
              <w:rPr>
                <w:color w:val="000000"/>
              </w:rPr>
              <w:t xml:space="preserve"> замечание. Чтобы показать, что он не бездельничает, Федя стал быстро стучать по клавиатуре, нажимая разные клавиши. Какие правила поведения в кабине информатики нарушил Федя?</w:t>
            </w:r>
          </w:p>
          <w:p w14:paraId="6D2DB56C" w14:textId="77777777" w:rsidR="00C31133" w:rsidRPr="00065DCF" w:rsidRDefault="00C31133" w:rsidP="00864060">
            <w:pPr>
              <w:rPr>
                <w:i/>
                <w:color w:val="000000"/>
              </w:rPr>
            </w:pPr>
            <w:r>
              <w:rPr>
                <w:color w:val="000000"/>
              </w:rPr>
              <w:t>Как вы считаете, как вы справились? Оцените свою деятельность и поставьте в раздаточном материале оценки.</w:t>
            </w:r>
          </w:p>
        </w:tc>
      </w:tr>
      <w:tr w:rsidR="00065DCF" w14:paraId="6A938553" w14:textId="77777777" w:rsidTr="00A81B9E">
        <w:tc>
          <w:tcPr>
            <w:tcW w:w="14560" w:type="dxa"/>
          </w:tcPr>
          <w:p w14:paraId="4944AC51" w14:textId="77777777" w:rsidR="00065DCF" w:rsidRDefault="008E78CF" w:rsidP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Этап 3.3</w:t>
            </w:r>
            <w:r w:rsidR="00065DCF">
              <w:rPr>
                <w:b/>
                <w:color w:val="000000"/>
              </w:rPr>
              <w:t>. Развитие функциональной грамотности</w:t>
            </w:r>
          </w:p>
        </w:tc>
      </w:tr>
      <w:tr w:rsidR="00065DCF" w14:paraId="0C2A8FAA" w14:textId="77777777" w:rsidTr="00A81B9E">
        <w:trPr>
          <w:trHeight w:val="327"/>
        </w:trPr>
        <w:tc>
          <w:tcPr>
            <w:tcW w:w="14560" w:type="dxa"/>
          </w:tcPr>
          <w:p w14:paraId="386EC28E" w14:textId="77777777" w:rsidR="00065DCF" w:rsidRDefault="00065DCF" w:rsidP="00065DCF">
            <w:pPr>
              <w:widowControl w:val="0"/>
              <w:rPr>
                <w:b/>
                <w:color w:val="000000"/>
              </w:rPr>
            </w:pPr>
            <w:r w:rsidRPr="00065DCF">
              <w:rPr>
                <w:i/>
                <w:color w:val="000000"/>
              </w:rPr>
              <w:t>Подберите соответствующие учебные задания</w:t>
            </w:r>
          </w:p>
        </w:tc>
      </w:tr>
      <w:tr w:rsidR="008E12EB" w14:paraId="5BDAE247" w14:textId="77777777" w:rsidTr="00A81B9E">
        <w:trPr>
          <w:trHeight w:val="327"/>
        </w:trPr>
        <w:tc>
          <w:tcPr>
            <w:tcW w:w="14560" w:type="dxa"/>
          </w:tcPr>
          <w:p w14:paraId="57D62A93" w14:textId="77777777" w:rsidR="008E12EB" w:rsidRDefault="004D34B3" w:rsidP="00065DCF">
            <w:pPr>
              <w:widowControl w:val="0"/>
              <w:rPr>
                <w:color w:val="000000"/>
              </w:rPr>
            </w:pPr>
            <w:r w:rsidRPr="004D34B3">
              <w:rPr>
                <w:color w:val="000000"/>
              </w:rPr>
              <w:t>1)</w:t>
            </w:r>
            <w:r w:rsidRPr="004D34B3">
              <w:rPr>
                <w:b/>
                <w:color w:val="000000"/>
              </w:rPr>
              <w:t>И</w:t>
            </w:r>
            <w:r>
              <w:rPr>
                <w:b/>
                <w:color w:val="000000"/>
              </w:rPr>
              <w:t>гра-симуляци</w:t>
            </w:r>
            <w:r w:rsidRPr="004D34B3">
              <w:rPr>
                <w:b/>
                <w:color w:val="000000"/>
              </w:rPr>
              <w:t>я</w:t>
            </w:r>
            <w:r>
              <w:rPr>
                <w:color w:val="000000"/>
              </w:rPr>
              <w:t xml:space="preserve">. </w:t>
            </w:r>
            <w:r w:rsidRPr="004D34B3">
              <w:rPr>
                <w:color w:val="000000"/>
              </w:rPr>
              <w:t>"Создание своего компьютерного устройства". Попросите учащихся предложить характеристики и особенности своего идеального компьютера, объясняя свой выбор.</w:t>
            </w:r>
          </w:p>
          <w:p w14:paraId="4E2C1D9F" w14:textId="77777777" w:rsidR="004D34B3" w:rsidRDefault="004D34B3" w:rsidP="00A92503">
            <w:pPr>
              <w:rPr>
                <w:color w:val="000000"/>
              </w:rPr>
            </w:pPr>
            <w:r>
              <w:rPr>
                <w:color w:val="000000"/>
              </w:rPr>
              <w:t>2)</w:t>
            </w:r>
            <w:r w:rsidR="000B32CE">
              <w:t xml:space="preserve"> </w:t>
            </w:r>
            <w:r w:rsidR="00A92503">
              <w:rPr>
                <w:b/>
                <w:color w:val="000000"/>
              </w:rPr>
              <w:t xml:space="preserve">Задание №8. </w:t>
            </w:r>
            <w:r w:rsidR="000B32CE" w:rsidRPr="000B32CE">
              <w:rPr>
                <w:color w:val="000000"/>
              </w:rPr>
              <w:t>В компьютерном салоне «</w:t>
            </w:r>
            <w:proofErr w:type="spellStart"/>
            <w:r w:rsidR="000B32CE" w:rsidRPr="000B32CE">
              <w:rPr>
                <w:color w:val="000000"/>
              </w:rPr>
              <w:t>Варгус</w:t>
            </w:r>
            <w:proofErr w:type="spellEnd"/>
            <w:r w:rsidR="000B32CE" w:rsidRPr="000B32CE">
              <w:rPr>
                <w:color w:val="000000"/>
              </w:rPr>
              <w:t>» в продаже имеются компьютерные устройства, которые представлены в Таблице 1. У Ивана Петровича уже есть минимальный комплект устройств, обеспечивающий работу компьютера, и он хочет приобрести дополнительные устройства, джойстик у него уже есть. Сколько денег потратит Иван Петрович при приобретении в этом салоне дополнительных устройств, если у него есть дисконтная карта, при предъявлении которой предоставляется скидка 5% на весь ассортимент товаров?</w:t>
            </w:r>
          </w:p>
          <w:tbl>
            <w:tblPr>
              <w:tblW w:w="0" w:type="auto"/>
              <w:tblCellSpacing w:w="15" w:type="dxa"/>
              <w:shd w:val="clear" w:color="auto" w:fill="FFFFFF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1821"/>
              <w:gridCol w:w="1573"/>
              <w:gridCol w:w="2268"/>
              <w:gridCol w:w="2268"/>
            </w:tblGrid>
            <w:tr w:rsidR="000B32CE" w14:paraId="224B634B" w14:textId="77777777" w:rsidTr="000B32CE">
              <w:trPr>
                <w:trHeight w:val="276"/>
                <w:tblCellSpacing w:w="15" w:type="dxa"/>
              </w:trPr>
              <w:tc>
                <w:tcPr>
                  <w:tcW w:w="1776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0D793CE6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bCs/>
                      <w:color w:val="000000"/>
                      <w:sz w:val="20"/>
                      <w:szCs w:val="20"/>
                    </w:rPr>
                    <w:t>Наименование товара</w:t>
                  </w:r>
                </w:p>
              </w:tc>
              <w:tc>
                <w:tcPr>
                  <w:tcW w:w="154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7F21F8C0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bCs/>
                      <w:color w:val="000000"/>
                      <w:sz w:val="20"/>
                      <w:szCs w:val="20"/>
                    </w:rPr>
                    <w:t>Цена</w:t>
                  </w:r>
                </w:p>
              </w:tc>
              <w:tc>
                <w:tcPr>
                  <w:tcW w:w="2238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5550DC9A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bCs/>
                      <w:color w:val="000000"/>
                      <w:sz w:val="20"/>
                      <w:szCs w:val="20"/>
                    </w:rPr>
                    <w:t>Наименование</w:t>
                  </w:r>
                  <w:r>
                    <w:rPr>
                      <w:rFonts w:ascii="Verdana" w:hAnsi="Verdana"/>
                      <w:b/>
                      <w:bCs/>
                      <w:color w:val="000000"/>
                      <w:sz w:val="20"/>
                      <w:szCs w:val="20"/>
                    </w:rPr>
                    <w:br/>
                    <w:t>товара</w:t>
                  </w:r>
                </w:p>
              </w:tc>
              <w:tc>
                <w:tcPr>
                  <w:tcW w:w="222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1A2BEDB8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b/>
                      <w:bCs/>
                      <w:color w:val="000000"/>
                      <w:sz w:val="20"/>
                      <w:szCs w:val="20"/>
                    </w:rPr>
                    <w:t>Цена</w:t>
                  </w:r>
                </w:p>
              </w:tc>
            </w:tr>
            <w:tr w:rsidR="000B32CE" w14:paraId="100E25E9" w14:textId="77777777" w:rsidTr="000B32CE">
              <w:trPr>
                <w:trHeight w:val="288"/>
                <w:tblCellSpacing w:w="15" w:type="dxa"/>
              </w:trPr>
              <w:tc>
                <w:tcPr>
                  <w:tcW w:w="1776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412CF79B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Клавиатура</w:t>
                  </w:r>
                </w:p>
              </w:tc>
              <w:tc>
                <w:tcPr>
                  <w:tcW w:w="154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7523DA75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1 500 руб.</w:t>
                  </w:r>
                </w:p>
              </w:tc>
              <w:tc>
                <w:tcPr>
                  <w:tcW w:w="2238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7B80C2F2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Джойстик</w:t>
                  </w:r>
                </w:p>
              </w:tc>
              <w:tc>
                <w:tcPr>
                  <w:tcW w:w="222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15C3B547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1 600 руб.</w:t>
                  </w:r>
                </w:p>
              </w:tc>
            </w:tr>
            <w:tr w:rsidR="000B32CE" w14:paraId="10D4A9DC" w14:textId="77777777" w:rsidTr="000B32CE">
              <w:trPr>
                <w:trHeight w:val="288"/>
                <w:tblCellSpacing w:w="15" w:type="dxa"/>
              </w:trPr>
              <w:tc>
                <w:tcPr>
                  <w:tcW w:w="1776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09D10934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Сканер</w:t>
                  </w:r>
                </w:p>
              </w:tc>
              <w:tc>
                <w:tcPr>
                  <w:tcW w:w="154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335AD427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7 200 руб.</w:t>
                  </w:r>
                </w:p>
              </w:tc>
              <w:tc>
                <w:tcPr>
                  <w:tcW w:w="2238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3E89A1DA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Системный блок</w:t>
                  </w:r>
                </w:p>
              </w:tc>
              <w:tc>
                <w:tcPr>
                  <w:tcW w:w="222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4112FF30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43 900 руб.</w:t>
                  </w:r>
                </w:p>
              </w:tc>
            </w:tr>
            <w:tr w:rsidR="000B32CE" w14:paraId="6DEE0541" w14:textId="77777777" w:rsidTr="000B32CE">
              <w:trPr>
                <w:trHeight w:val="288"/>
                <w:tblCellSpacing w:w="15" w:type="dxa"/>
              </w:trPr>
              <w:tc>
                <w:tcPr>
                  <w:tcW w:w="1776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49851318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Мышь</w:t>
                  </w:r>
                </w:p>
              </w:tc>
              <w:tc>
                <w:tcPr>
                  <w:tcW w:w="154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113A6613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900 руб.</w:t>
                  </w:r>
                </w:p>
              </w:tc>
              <w:tc>
                <w:tcPr>
                  <w:tcW w:w="2238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086A9F07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Модем</w:t>
                  </w:r>
                </w:p>
              </w:tc>
              <w:tc>
                <w:tcPr>
                  <w:tcW w:w="222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7D6384E3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2 600 руб.</w:t>
                  </w:r>
                </w:p>
              </w:tc>
            </w:tr>
            <w:tr w:rsidR="000B32CE" w14:paraId="618BCF3E" w14:textId="77777777" w:rsidTr="000B32CE">
              <w:trPr>
                <w:trHeight w:val="276"/>
                <w:tblCellSpacing w:w="15" w:type="dxa"/>
              </w:trPr>
              <w:tc>
                <w:tcPr>
                  <w:tcW w:w="1776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5F4C7424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Принтер</w:t>
                  </w:r>
                </w:p>
              </w:tc>
              <w:tc>
                <w:tcPr>
                  <w:tcW w:w="154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131067B7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6 200 руб.</w:t>
                  </w:r>
                </w:p>
              </w:tc>
              <w:tc>
                <w:tcPr>
                  <w:tcW w:w="2238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77679AC3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Монитор</w:t>
                  </w:r>
                </w:p>
              </w:tc>
              <w:tc>
                <w:tcPr>
                  <w:tcW w:w="2223" w:type="dxa"/>
                  <w:tcBorders>
                    <w:top w:val="single" w:sz="6" w:space="0" w:color="EAEAEA"/>
                    <w:left w:val="single" w:sz="6" w:space="0" w:color="EAEAEA"/>
                    <w:bottom w:val="single" w:sz="6" w:space="0" w:color="EAEAEA"/>
                    <w:right w:val="single" w:sz="6" w:space="0" w:color="EAEAEA"/>
                  </w:tcBorders>
                  <w:shd w:val="clear" w:color="auto" w:fill="FFFFFF"/>
                  <w:vAlign w:val="center"/>
                  <w:hideMark/>
                </w:tcPr>
                <w:p w14:paraId="5CA92F63" w14:textId="77777777" w:rsidR="000B32CE" w:rsidRDefault="000B32CE">
                  <w:pPr>
                    <w:pStyle w:val="af9"/>
                    <w:jc w:val="center"/>
                    <w:rPr>
                      <w:rFonts w:ascii="Verdana" w:hAnsi="Verdana"/>
                      <w:color w:val="000000"/>
                      <w:sz w:val="20"/>
                      <w:szCs w:val="20"/>
                    </w:rPr>
                  </w:pPr>
                  <w:r>
                    <w:rPr>
                      <w:rFonts w:ascii="Verdana" w:hAnsi="Verdana"/>
                      <w:color w:val="000000"/>
                      <w:sz w:val="20"/>
                      <w:szCs w:val="20"/>
                    </w:rPr>
                    <w:t>9 800 руб.</w:t>
                  </w:r>
                </w:p>
              </w:tc>
            </w:tr>
          </w:tbl>
          <w:p w14:paraId="4B9A550A" w14:textId="77777777" w:rsidR="000B32CE" w:rsidRPr="000B32CE" w:rsidRDefault="000B32CE" w:rsidP="000B32CE">
            <w:pPr>
              <w:widowControl w:val="0"/>
              <w:rPr>
                <w:color w:val="000000"/>
              </w:rPr>
            </w:pPr>
            <w:r w:rsidRPr="000B32CE">
              <w:rPr>
                <w:color w:val="000000"/>
              </w:rPr>
              <w:t>1) в перечень дополнительных устройств, необходимых Ивану Петровичу входят следующие устройства: сканер (7 200 руб.), принтер (6 200 руб.), модем (2 600 руб.). Най</w:t>
            </w:r>
            <w:r>
              <w:rPr>
                <w:color w:val="000000"/>
              </w:rPr>
              <w:t xml:space="preserve">дем стоимость данных устройств: </w:t>
            </w:r>
            <w:r w:rsidRPr="000B32CE">
              <w:rPr>
                <w:color w:val="000000"/>
              </w:rPr>
              <w:t>7 200 + 6 200 + 2 600 = 16 000 (руб.)</w:t>
            </w:r>
          </w:p>
          <w:p w14:paraId="7ABD4076" w14:textId="77777777" w:rsidR="000B32CE" w:rsidRPr="004D34B3" w:rsidRDefault="000B32CE" w:rsidP="000B32CE">
            <w:pPr>
              <w:widowControl w:val="0"/>
              <w:rPr>
                <w:color w:val="000000"/>
              </w:rPr>
            </w:pPr>
            <w:r w:rsidRPr="000B32CE">
              <w:rPr>
                <w:color w:val="000000"/>
              </w:rPr>
              <w:t>2) при предъявлении дисконтной карты салона «</w:t>
            </w:r>
            <w:proofErr w:type="spellStart"/>
            <w:r w:rsidRPr="000B32CE">
              <w:rPr>
                <w:color w:val="000000"/>
              </w:rPr>
              <w:t>Варгус</w:t>
            </w:r>
            <w:proofErr w:type="spellEnd"/>
            <w:r w:rsidRPr="000B32CE">
              <w:rPr>
                <w:color w:val="000000"/>
              </w:rPr>
              <w:t>» на кассе Иван Петрович заплатит 100% – 5% = 95% = 0,95 необходимой суммы покупки:</w:t>
            </w:r>
            <w:r>
              <w:rPr>
                <w:color w:val="000000"/>
              </w:rPr>
              <w:t xml:space="preserve"> </w:t>
            </w:r>
            <w:r w:rsidRPr="000B32CE">
              <w:rPr>
                <w:color w:val="000000"/>
              </w:rPr>
              <w:t>16 000 · 0,95 = 15 200 (руб.)</w:t>
            </w:r>
          </w:p>
          <w:p w14:paraId="495EFB48" w14:textId="77777777" w:rsidR="008E12EB" w:rsidRPr="00C31133" w:rsidRDefault="00C31133" w:rsidP="00065DCF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Как вы считаете, как вы справились? Оцените свою деятельность и поставьте в раздаточном материале оценки.</w:t>
            </w:r>
          </w:p>
        </w:tc>
      </w:tr>
      <w:tr w:rsidR="00065DCF" w14:paraId="49C7DBC9" w14:textId="77777777" w:rsidTr="00A81B9E">
        <w:tc>
          <w:tcPr>
            <w:tcW w:w="14560" w:type="dxa"/>
          </w:tcPr>
          <w:p w14:paraId="7727B7EC" w14:textId="77777777" w:rsidR="00065DCF" w:rsidRDefault="00065DCF" w:rsidP="008E78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 3.</w:t>
            </w:r>
            <w:r w:rsidR="008E78CF">
              <w:rPr>
                <w:b/>
                <w:color w:val="000000"/>
              </w:rPr>
              <w:t>4</w:t>
            </w:r>
            <w:r>
              <w:rPr>
                <w:b/>
                <w:color w:val="000000"/>
              </w:rPr>
              <w:t>. Систематизация знаний и умений</w:t>
            </w:r>
          </w:p>
        </w:tc>
      </w:tr>
      <w:tr w:rsidR="00065DCF" w:rsidRPr="00534A0C" w14:paraId="386DA907" w14:textId="77777777" w:rsidTr="00A81B9E">
        <w:tc>
          <w:tcPr>
            <w:tcW w:w="14560" w:type="dxa"/>
          </w:tcPr>
          <w:p w14:paraId="13477C06" w14:textId="77777777" w:rsidR="00065DCF" w:rsidRPr="00534A0C" w:rsidRDefault="00065DCF" w:rsidP="00065DCF">
            <w:pPr>
              <w:widowControl w:val="0"/>
              <w:rPr>
                <w:i/>
                <w:color w:val="000000"/>
              </w:rPr>
            </w:pPr>
            <w:r>
              <w:rPr>
                <w:i/>
              </w:rPr>
              <w:t xml:space="preserve">Подберите учебные задания на выявление </w:t>
            </w:r>
            <w:r w:rsidRPr="00534A0C">
              <w:rPr>
                <w:i/>
              </w:rPr>
              <w:t>связи изученной на уроке темы с освоенным ранее материалом</w:t>
            </w:r>
            <w:r>
              <w:rPr>
                <w:i/>
              </w:rPr>
              <w:t>/другими предметами</w:t>
            </w:r>
          </w:p>
        </w:tc>
      </w:tr>
      <w:tr w:rsidR="008E12EB" w:rsidRPr="00534A0C" w14:paraId="1AAF7454" w14:textId="77777777" w:rsidTr="00A81B9E">
        <w:tc>
          <w:tcPr>
            <w:tcW w:w="14560" w:type="dxa"/>
            <w:tcBorders>
              <w:bottom w:val="single" w:sz="4" w:space="0" w:color="000000" w:themeColor="text1"/>
            </w:tcBorders>
          </w:tcPr>
          <w:p w14:paraId="61FA49E2" w14:textId="77777777" w:rsidR="00E51D12" w:rsidRDefault="00E51D12" w:rsidP="00E51D12">
            <w:pPr>
              <w:widowControl w:val="0"/>
            </w:pPr>
            <w:r>
              <w:t>-Какие устройства входят в минимальный комплект персонального компьютера? (системный блок, монитор, клавиатура, мышь).</w:t>
            </w:r>
          </w:p>
          <w:p w14:paraId="59F142DC" w14:textId="77777777" w:rsidR="001037A4" w:rsidRDefault="001037A4" w:rsidP="00E51D12">
            <w:pPr>
              <w:widowControl w:val="0"/>
            </w:pPr>
            <w:r>
              <w:t>Учащиеся переходят на РЭШ, проходят тренировочные задания</w:t>
            </w:r>
          </w:p>
          <w:p w14:paraId="179ED102" w14:textId="77777777" w:rsidR="008E12EB" w:rsidRDefault="00E763A3" w:rsidP="00065DCF">
            <w:pPr>
              <w:widowControl w:val="0"/>
            </w:pPr>
            <w:hyperlink r:id="rId24" w:history="1">
              <w:r w:rsidR="001037A4" w:rsidRPr="00477089">
                <w:rPr>
                  <w:rStyle w:val="af2"/>
                </w:rPr>
                <w:t>https://resh.edu.ru/subject/lesson/7317/train/296304/</w:t>
              </w:r>
            </w:hyperlink>
            <w:r w:rsidR="001037A4">
              <w:t xml:space="preserve"> </w:t>
            </w:r>
          </w:p>
          <w:p w14:paraId="42C50076" w14:textId="77777777" w:rsidR="00C31133" w:rsidRDefault="00C31133" w:rsidP="00065DCF">
            <w:pPr>
              <w:widowControl w:val="0"/>
              <w:rPr>
                <w:i/>
              </w:rPr>
            </w:pPr>
            <w:r>
              <w:rPr>
                <w:color w:val="000000"/>
              </w:rPr>
              <w:lastRenderedPageBreak/>
              <w:t>Как вы считаете, как вы справились? Оцените свою деятельность и поставьте в раздаточном материале оценки.</w:t>
            </w:r>
          </w:p>
        </w:tc>
      </w:tr>
      <w:tr w:rsidR="00065DCF" w14:paraId="3ECF01BA" w14:textId="77777777" w:rsidTr="00A81B9E">
        <w:tc>
          <w:tcPr>
            <w:tcW w:w="14560" w:type="dxa"/>
            <w:shd w:val="clear" w:color="F2F2F2" w:fill="C6D9F1" w:themeFill="text2" w:themeFillTint="33"/>
          </w:tcPr>
          <w:p w14:paraId="580E7C9A" w14:textId="77777777" w:rsidR="00065DCF" w:rsidRDefault="00065DCF" w:rsidP="00065DCF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lastRenderedPageBreak/>
              <w:t>БЛОК 4. Проверка приобретенных знаний, умений и навыков</w:t>
            </w:r>
          </w:p>
        </w:tc>
      </w:tr>
      <w:tr w:rsidR="00065DCF" w14:paraId="67DEE919" w14:textId="77777777" w:rsidTr="00A81B9E">
        <w:tc>
          <w:tcPr>
            <w:tcW w:w="14560" w:type="dxa"/>
          </w:tcPr>
          <w:p w14:paraId="268217FC" w14:textId="77777777" w:rsidR="00065DCF" w:rsidRDefault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 4.1. Диагностика/самодиагностика</w:t>
            </w:r>
          </w:p>
        </w:tc>
      </w:tr>
      <w:tr w:rsidR="00AA168F" w:rsidRPr="00534A0C" w14:paraId="620747E8" w14:textId="77777777" w:rsidTr="00A81B9E">
        <w:tc>
          <w:tcPr>
            <w:tcW w:w="14560" w:type="dxa"/>
          </w:tcPr>
          <w:p w14:paraId="6DA15A04" w14:textId="77777777" w:rsidR="00AA168F" w:rsidRPr="00534A0C" w:rsidRDefault="009D375B" w:rsidP="009D375B">
            <w:pPr>
              <w:rPr>
                <w:i/>
              </w:rPr>
            </w:pPr>
            <w:r>
              <w:rPr>
                <w:i/>
                <w:color w:val="000000"/>
              </w:rPr>
              <w:t>Укажите формы</w:t>
            </w:r>
            <w:r w:rsidR="00AA168F" w:rsidRPr="00534A0C">
              <w:rPr>
                <w:i/>
                <w:color w:val="000000"/>
              </w:rPr>
              <w:t xml:space="preserve"> организации и поддержки самостоятельной учебной деятельности </w:t>
            </w:r>
            <w:r w:rsidR="00762B89">
              <w:rPr>
                <w:i/>
                <w:color w:val="000000"/>
              </w:rPr>
              <w:t>ученика</w:t>
            </w:r>
            <w:r>
              <w:rPr>
                <w:i/>
                <w:color w:val="000000"/>
              </w:rPr>
              <w:t>, критерии оценивания</w:t>
            </w:r>
          </w:p>
        </w:tc>
      </w:tr>
      <w:tr w:rsidR="008E12EB" w:rsidRPr="00534A0C" w14:paraId="708425BB" w14:textId="77777777" w:rsidTr="00A81B9E">
        <w:tc>
          <w:tcPr>
            <w:tcW w:w="14560" w:type="dxa"/>
          </w:tcPr>
          <w:p w14:paraId="4C5E843E" w14:textId="77777777" w:rsidR="008E12EB" w:rsidRPr="00B82D7C" w:rsidRDefault="00B82D7C" w:rsidP="009D375B">
            <w:pPr>
              <w:rPr>
                <w:color w:val="000000"/>
              </w:rPr>
            </w:pPr>
            <w:r w:rsidRPr="00B82D7C">
              <w:rPr>
                <w:color w:val="000000"/>
              </w:rPr>
              <w:t xml:space="preserve">Индивидуальная работа. Тест. </w:t>
            </w:r>
          </w:p>
          <w:p w14:paraId="61042D1E" w14:textId="77777777" w:rsidR="008E12EB" w:rsidRPr="00B82D7C" w:rsidRDefault="00E763A3" w:rsidP="009D375B">
            <w:pPr>
              <w:rPr>
                <w:color w:val="000000"/>
              </w:rPr>
            </w:pPr>
            <w:hyperlink r:id="rId25" w:history="1">
              <w:r w:rsidR="00B82D7C" w:rsidRPr="00B82D7C">
                <w:rPr>
                  <w:rStyle w:val="af2"/>
                </w:rPr>
                <w:t>https://onlinetestpad.com/hoj43drl6jpc6</w:t>
              </w:r>
            </w:hyperlink>
            <w:r w:rsidR="00B82D7C" w:rsidRPr="00B82D7C">
              <w:rPr>
                <w:color w:val="000000"/>
              </w:rPr>
              <w:t xml:space="preserve"> Онлайн тест «Основные компоненты компьютера и их функции». Вариант 1</w:t>
            </w:r>
          </w:p>
          <w:p w14:paraId="7843B5A1" w14:textId="77777777" w:rsidR="00B82D7C" w:rsidRPr="00B82D7C" w:rsidRDefault="00E763A3" w:rsidP="00B82D7C">
            <w:pPr>
              <w:rPr>
                <w:color w:val="000000"/>
              </w:rPr>
            </w:pPr>
            <w:hyperlink r:id="rId26" w:history="1">
              <w:r w:rsidR="00B82D7C" w:rsidRPr="00B82D7C">
                <w:rPr>
                  <w:rStyle w:val="af2"/>
                </w:rPr>
                <w:t>https://onlinetestpad.com/hnkfj3fmdtm22</w:t>
              </w:r>
            </w:hyperlink>
            <w:r w:rsidR="00B82D7C" w:rsidRPr="00B82D7C">
              <w:rPr>
                <w:color w:val="000000"/>
              </w:rPr>
              <w:t xml:space="preserve"> Онлайн тест «Основные компоненты компьютера и их функции». Вариант 2</w:t>
            </w:r>
          </w:p>
          <w:p w14:paraId="589BEA9B" w14:textId="77777777" w:rsidR="008E12EB" w:rsidRPr="00B82D7C" w:rsidRDefault="00C31133" w:rsidP="00B82D7C">
            <w:pPr>
              <w:rPr>
                <w:color w:val="000000"/>
              </w:rPr>
            </w:pPr>
            <w:r w:rsidRPr="00B82D7C">
              <w:rPr>
                <w:color w:val="000000"/>
              </w:rPr>
              <w:t xml:space="preserve">Проверьте себя. Как вы справились? </w:t>
            </w:r>
            <w:r w:rsidR="00B82D7C" w:rsidRPr="00B82D7C">
              <w:rPr>
                <w:color w:val="000000"/>
              </w:rPr>
              <w:t>Результат теста запишите</w:t>
            </w:r>
            <w:r w:rsidRPr="00B82D7C">
              <w:rPr>
                <w:color w:val="000000"/>
              </w:rPr>
              <w:t xml:space="preserve"> в раздаточном материале.</w:t>
            </w:r>
          </w:p>
        </w:tc>
      </w:tr>
      <w:tr w:rsidR="00065DCF" w14:paraId="0F74081F" w14:textId="77777777" w:rsidTr="00A81B9E">
        <w:tc>
          <w:tcPr>
            <w:tcW w:w="14560" w:type="dxa"/>
            <w:shd w:val="clear" w:color="auto" w:fill="C6D9F1" w:themeFill="text2" w:themeFillTint="33"/>
          </w:tcPr>
          <w:p w14:paraId="18A86694" w14:textId="77777777" w:rsidR="00065DCF" w:rsidRDefault="00065DCF" w:rsidP="00065DCF">
            <w:pPr>
              <w:widowControl w:val="0"/>
              <w:rPr>
                <w:b/>
                <w:color w:val="000000"/>
              </w:rPr>
            </w:pPr>
            <w:r w:rsidRPr="00EB6434">
              <w:rPr>
                <w:b/>
                <w:color w:val="1F497D" w:themeColor="text2"/>
              </w:rPr>
              <w:t>БЛОК 5. Подведение итогов, домашнее задание</w:t>
            </w:r>
          </w:p>
        </w:tc>
      </w:tr>
      <w:tr w:rsidR="00065DCF" w14:paraId="480F7E41" w14:textId="77777777" w:rsidTr="00A81B9E">
        <w:tc>
          <w:tcPr>
            <w:tcW w:w="14560" w:type="dxa"/>
          </w:tcPr>
          <w:p w14:paraId="71684442" w14:textId="77777777" w:rsidR="00065DCF" w:rsidRDefault="00065DCF" w:rsidP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 5.1. Рефлексия</w:t>
            </w:r>
          </w:p>
        </w:tc>
      </w:tr>
      <w:tr w:rsidR="003C7AA6" w14:paraId="5296C0B1" w14:textId="77777777" w:rsidTr="00A81B9E">
        <w:tc>
          <w:tcPr>
            <w:tcW w:w="14560" w:type="dxa"/>
          </w:tcPr>
          <w:p w14:paraId="156B5B35" w14:textId="77777777" w:rsidR="003C7AA6" w:rsidRPr="00762B89" w:rsidRDefault="003C7AA6" w:rsidP="00065DCF">
            <w:pPr>
              <w:widowControl w:val="0"/>
              <w:rPr>
                <w:i/>
                <w:color w:val="000000"/>
              </w:rPr>
            </w:pPr>
            <w:r w:rsidRPr="00762B89">
              <w:rPr>
                <w:i/>
              </w:rPr>
              <w:t xml:space="preserve">Введите рекомендации для учителя по организации в классе рефлексии </w:t>
            </w:r>
            <w:r w:rsidRPr="00762B89">
              <w:rPr>
                <w:i/>
                <w:color w:val="000000"/>
              </w:rPr>
              <w:t>по достигнутым либо недостигнутым образовательным результатам</w:t>
            </w:r>
          </w:p>
        </w:tc>
      </w:tr>
      <w:tr w:rsidR="008E12EB" w14:paraId="074491F2" w14:textId="77777777" w:rsidTr="00A81B9E">
        <w:tc>
          <w:tcPr>
            <w:tcW w:w="14560" w:type="dxa"/>
          </w:tcPr>
          <w:p w14:paraId="7C6B283B" w14:textId="77777777" w:rsidR="00C31133" w:rsidRPr="00C31133" w:rsidRDefault="001B2B90" w:rsidP="00065DCF">
            <w:pPr>
              <w:widowControl w:val="0"/>
            </w:pPr>
            <w:r>
              <w:rPr>
                <w:i/>
              </w:rPr>
              <w:t xml:space="preserve"> </w:t>
            </w:r>
            <w:r w:rsidR="00C31133">
              <w:t>В раздаточном материале в конце в окошке нарисуйте свои эмоции после урока. Напишите, возникли ли у вас какие-то сложности, получилось ли их разрешить или что-то осталось непонятным?</w:t>
            </w:r>
            <w:r w:rsidR="00B82D7C">
              <w:t xml:space="preserve"> </w:t>
            </w:r>
            <w:r w:rsidR="00C31133">
              <w:t xml:space="preserve"> </w:t>
            </w:r>
            <w:r w:rsidR="001F17EB">
              <w:t xml:space="preserve">Оцените общую работу на уроке себя и своего соседа на листах. </w:t>
            </w:r>
          </w:p>
          <w:p w14:paraId="35F348C9" w14:textId="77777777" w:rsidR="008E12EB" w:rsidRPr="001B2B90" w:rsidRDefault="001B2B90" w:rsidP="00065DCF">
            <w:pPr>
              <w:widowControl w:val="0"/>
            </w:pPr>
            <w:r w:rsidRPr="001B2B90">
              <w:t>Составить интеллектуальную карту или инфографику к уроку.</w:t>
            </w:r>
            <w:r>
              <w:t xml:space="preserve"> Пример:</w:t>
            </w:r>
          </w:p>
          <w:p w14:paraId="513C097B" w14:textId="77777777" w:rsidR="008E12EB" w:rsidRPr="00762B89" w:rsidRDefault="001B2B90" w:rsidP="00065DCF">
            <w:pPr>
              <w:widowControl w:val="0"/>
              <w:rPr>
                <w:i/>
              </w:rPr>
            </w:pPr>
            <w:r>
              <w:rPr>
                <w:noProof/>
              </w:rPr>
              <w:drawing>
                <wp:inline distT="0" distB="0" distL="0" distR="0" wp14:anchorId="4B91CF1D" wp14:editId="33C35AE3">
                  <wp:extent cx="2936861" cy="2068285"/>
                  <wp:effectExtent l="0" t="0" r="0" b="8255"/>
                  <wp:docPr id="18" name="Рисунок 1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7306" cy="20756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>
              <w:rPr>
                <w:noProof/>
              </w:rPr>
              <w:drawing>
                <wp:inline distT="0" distB="0" distL="0" distR="0" wp14:anchorId="688277A6" wp14:editId="70351C8E">
                  <wp:extent cx="2779486" cy="2084614"/>
                  <wp:effectExtent l="0" t="0" r="1905" b="0"/>
                  <wp:docPr id="19" name="Рисунок 19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9487" cy="2084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</w:t>
            </w:r>
            <w:r w:rsidRPr="001B2B90">
              <w:rPr>
                <w:noProof/>
              </w:rPr>
              <w:drawing>
                <wp:inline distT="0" distB="0" distL="0" distR="0" wp14:anchorId="40955A17" wp14:editId="3CADEA6A">
                  <wp:extent cx="3031316" cy="1214798"/>
                  <wp:effectExtent l="0" t="0" r="0" b="4445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106" cy="12239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5DCF" w14:paraId="465800A2" w14:textId="77777777" w:rsidTr="00A81B9E">
        <w:tc>
          <w:tcPr>
            <w:tcW w:w="14560" w:type="dxa"/>
          </w:tcPr>
          <w:p w14:paraId="6C9FB7B8" w14:textId="77777777" w:rsidR="00065DCF" w:rsidRDefault="00065DCF" w:rsidP="00065DCF">
            <w:pPr>
              <w:widowControl w:val="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Этап 5.2.</w:t>
            </w:r>
            <w:r>
              <w:rPr>
                <w:color w:val="000000"/>
              </w:rPr>
              <w:t xml:space="preserve"> </w:t>
            </w:r>
            <w:r>
              <w:rPr>
                <w:b/>
                <w:color w:val="000000"/>
              </w:rPr>
              <w:t>Домашнее задание</w:t>
            </w:r>
          </w:p>
        </w:tc>
      </w:tr>
      <w:tr w:rsidR="00065DCF" w14:paraId="2F0E65DE" w14:textId="77777777" w:rsidTr="00A81B9E">
        <w:trPr>
          <w:trHeight w:val="327"/>
        </w:trPr>
        <w:tc>
          <w:tcPr>
            <w:tcW w:w="14560" w:type="dxa"/>
          </w:tcPr>
          <w:p w14:paraId="391D2B2E" w14:textId="77777777" w:rsidR="00065DCF" w:rsidRDefault="008E12EB" w:rsidP="008E12EB">
            <w:pPr>
              <w:widowControl w:val="0"/>
              <w:rPr>
                <w:b/>
                <w:color w:val="000000"/>
              </w:rPr>
            </w:pPr>
            <w:r w:rsidRPr="00762B89">
              <w:rPr>
                <w:i/>
              </w:rPr>
              <w:t>Введите рекомендации по домашнему заданию</w:t>
            </w:r>
            <w:r w:rsidRPr="00762B89">
              <w:rPr>
                <w:i/>
                <w:color w:val="000000"/>
              </w:rPr>
              <w:t>.</w:t>
            </w:r>
          </w:p>
        </w:tc>
      </w:tr>
      <w:tr w:rsidR="008E12EB" w:rsidRPr="00762B89" w14:paraId="1FD8FDDD" w14:textId="77777777" w:rsidTr="001F17EB">
        <w:trPr>
          <w:trHeight w:val="1076"/>
        </w:trPr>
        <w:tc>
          <w:tcPr>
            <w:tcW w:w="14560" w:type="dxa"/>
          </w:tcPr>
          <w:p w14:paraId="5666CD8A" w14:textId="77777777" w:rsidR="008E12EB" w:rsidRDefault="00947CAE" w:rsidP="001037A4">
            <w:pPr>
              <w:widowControl w:val="0"/>
              <w:rPr>
                <w:color w:val="000000"/>
              </w:rPr>
            </w:pPr>
            <w:r w:rsidRPr="001037A4">
              <w:rPr>
                <w:color w:val="000000"/>
              </w:rPr>
              <w:t xml:space="preserve">Прочитать параграф, ответить на вопросы после него. </w:t>
            </w:r>
            <w:r w:rsidR="001037A4">
              <w:rPr>
                <w:color w:val="000000"/>
              </w:rPr>
              <w:t>Распределиться и п</w:t>
            </w:r>
            <w:r w:rsidRPr="001037A4">
              <w:rPr>
                <w:color w:val="000000"/>
              </w:rPr>
              <w:t>одготовить сообщения</w:t>
            </w:r>
            <w:r w:rsidR="001037A4">
              <w:rPr>
                <w:color w:val="000000"/>
              </w:rPr>
              <w:t xml:space="preserve"> по темам:</w:t>
            </w:r>
            <w:r w:rsidRPr="001037A4">
              <w:rPr>
                <w:color w:val="000000"/>
              </w:rPr>
              <w:t xml:space="preserve"> Внутренняя память ЭВМ: видеопамять, Внутренняя память ЭВМ: кэш-память, Внутренняя память ЭВМ: оперативная память. Внешняя память ЭВМ. Суперкомпьютеры. </w:t>
            </w:r>
            <w:r w:rsidR="001037A4" w:rsidRPr="001037A4">
              <w:rPr>
                <w:color w:val="000000"/>
              </w:rPr>
              <w:t xml:space="preserve">Датчики мобильного устройства. Биометрическая аутентификация. </w:t>
            </w:r>
          </w:p>
          <w:p w14:paraId="40E80372" w14:textId="77777777" w:rsidR="001037A4" w:rsidRPr="001037A4" w:rsidRDefault="001037A4" w:rsidP="001037A4">
            <w:pPr>
              <w:widowControl w:val="0"/>
              <w:rPr>
                <w:color w:val="000000"/>
              </w:rPr>
            </w:pPr>
            <w:r>
              <w:rPr>
                <w:color w:val="000000"/>
              </w:rPr>
              <w:t>Посмотреть видеоролик</w:t>
            </w:r>
            <w:r w:rsidR="000B32CE">
              <w:rPr>
                <w:color w:val="000000"/>
              </w:rPr>
              <w:t xml:space="preserve"> </w:t>
            </w:r>
            <w:hyperlink r:id="rId30" w:history="1">
              <w:r w:rsidR="000B32CE" w:rsidRPr="00477089">
                <w:rPr>
                  <w:rStyle w:val="af2"/>
                </w:rPr>
                <w:t>https://resh.edu.ru/subject/lesson/7315/main/250929/</w:t>
              </w:r>
            </w:hyperlink>
            <w:r w:rsidR="000B32CE">
              <w:rPr>
                <w:color w:val="000000"/>
              </w:rPr>
              <w:t xml:space="preserve"> </w:t>
            </w:r>
          </w:p>
        </w:tc>
      </w:tr>
    </w:tbl>
    <w:p w14:paraId="628FCBC5" w14:textId="77777777" w:rsidR="005E1D46" w:rsidRDefault="005E1D46" w:rsidP="001F17EB">
      <w:pPr>
        <w:widowControl w:val="0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between w:val="none" w:sz="4" w:space="0" w:color="000000"/>
        </w:pBdr>
        <w:rPr>
          <w:color w:val="000000"/>
        </w:rPr>
      </w:pPr>
    </w:p>
    <w:sectPr w:rsidR="005E1D46" w:rsidSect="00E0195C">
      <w:footerReference w:type="default" r:id="rId31"/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1F691D" w14:textId="77777777" w:rsidR="00E763A3" w:rsidRDefault="00E763A3">
      <w:r>
        <w:separator/>
      </w:r>
    </w:p>
  </w:endnote>
  <w:endnote w:type="continuationSeparator" w:id="0">
    <w:p w14:paraId="38255654" w14:textId="77777777" w:rsidR="00E763A3" w:rsidRDefault="00E763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DejaVu Sans">
    <w:charset w:val="CC"/>
    <w:family w:val="swiss"/>
    <w:pitch w:val="variable"/>
    <w:sig w:usb0="E7002EFF" w:usb1="D200FDFF" w:usb2="0A246029" w:usb3="00000000" w:csb0="000001FF" w:csb1="00000000"/>
  </w:font>
  <w:font w:name="Liberation Sans">
    <w:altName w:val="Calibri"/>
    <w:charset w:val="CC"/>
    <w:family w:val="swiss"/>
    <w:pitch w:val="variable"/>
    <w:sig w:usb0="E0000AFF" w:usb1="500078FF" w:usb2="00000021" w:usb3="00000000" w:csb0="000001B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54622180"/>
      <w:docPartObj>
        <w:docPartGallery w:val="Page Numbers (Bottom of Page)"/>
        <w:docPartUnique/>
      </w:docPartObj>
    </w:sdtPr>
    <w:sdtEndPr/>
    <w:sdtContent>
      <w:p w14:paraId="5213E59B" w14:textId="77777777" w:rsidR="001F75C4" w:rsidRDefault="001F75C4">
        <w:pPr>
          <w:pStyle w:val="af6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855CC">
          <w:rPr>
            <w:noProof/>
          </w:rPr>
          <w:t>5</w:t>
        </w:r>
        <w:r>
          <w:fldChar w:fldCharType="end"/>
        </w:r>
      </w:p>
    </w:sdtContent>
  </w:sdt>
  <w:p w14:paraId="605C5089" w14:textId="77777777" w:rsidR="001F75C4" w:rsidRDefault="001F75C4">
    <w:pPr>
      <w:pStyle w:val="af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5DCCC7" w14:textId="77777777" w:rsidR="00E763A3" w:rsidRDefault="00E763A3">
      <w:r>
        <w:separator/>
      </w:r>
    </w:p>
  </w:footnote>
  <w:footnote w:type="continuationSeparator" w:id="0">
    <w:p w14:paraId="7363DA9D" w14:textId="77777777" w:rsidR="00E763A3" w:rsidRDefault="00E763A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F151D"/>
    <w:multiLevelType w:val="hybridMultilevel"/>
    <w:tmpl w:val="6172B8D8"/>
    <w:lvl w:ilvl="0" w:tplc="B4049CEC">
      <w:start w:val="1"/>
      <w:numFmt w:val="decimal"/>
      <w:lvlText w:val="%1."/>
      <w:lvlJc w:val="left"/>
      <w:pPr>
        <w:ind w:left="720" w:hanging="360"/>
      </w:pPr>
    </w:lvl>
    <w:lvl w:ilvl="1" w:tplc="B41415F4">
      <w:start w:val="1"/>
      <w:numFmt w:val="lowerLetter"/>
      <w:lvlText w:val="%2."/>
      <w:lvlJc w:val="left"/>
      <w:pPr>
        <w:ind w:left="1440" w:hanging="360"/>
      </w:pPr>
    </w:lvl>
    <w:lvl w:ilvl="2" w:tplc="B29A5C1C">
      <w:start w:val="1"/>
      <w:numFmt w:val="lowerRoman"/>
      <w:lvlText w:val="%3."/>
      <w:lvlJc w:val="right"/>
      <w:pPr>
        <w:ind w:left="2160" w:hanging="180"/>
      </w:pPr>
    </w:lvl>
    <w:lvl w:ilvl="3" w:tplc="107A7E70">
      <w:start w:val="1"/>
      <w:numFmt w:val="decimal"/>
      <w:lvlText w:val="%4."/>
      <w:lvlJc w:val="left"/>
      <w:pPr>
        <w:ind w:left="2880" w:hanging="360"/>
      </w:pPr>
    </w:lvl>
    <w:lvl w:ilvl="4" w:tplc="FF4CBF76">
      <w:start w:val="1"/>
      <w:numFmt w:val="lowerLetter"/>
      <w:lvlText w:val="%5."/>
      <w:lvlJc w:val="left"/>
      <w:pPr>
        <w:ind w:left="3600" w:hanging="360"/>
      </w:pPr>
    </w:lvl>
    <w:lvl w:ilvl="5" w:tplc="A3743C64">
      <w:start w:val="1"/>
      <w:numFmt w:val="lowerRoman"/>
      <w:lvlText w:val="%6."/>
      <w:lvlJc w:val="right"/>
      <w:pPr>
        <w:ind w:left="4320" w:hanging="180"/>
      </w:pPr>
    </w:lvl>
    <w:lvl w:ilvl="6" w:tplc="3824446C">
      <w:start w:val="1"/>
      <w:numFmt w:val="decimal"/>
      <w:lvlText w:val="%7."/>
      <w:lvlJc w:val="left"/>
      <w:pPr>
        <w:ind w:left="5040" w:hanging="360"/>
      </w:pPr>
    </w:lvl>
    <w:lvl w:ilvl="7" w:tplc="47F8433E">
      <w:start w:val="1"/>
      <w:numFmt w:val="lowerLetter"/>
      <w:lvlText w:val="%8."/>
      <w:lvlJc w:val="left"/>
      <w:pPr>
        <w:ind w:left="5760" w:hanging="360"/>
      </w:pPr>
    </w:lvl>
    <w:lvl w:ilvl="8" w:tplc="2C76F184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720E51"/>
    <w:multiLevelType w:val="hybridMultilevel"/>
    <w:tmpl w:val="ACB058A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C63283"/>
    <w:multiLevelType w:val="hybridMultilevel"/>
    <w:tmpl w:val="1F3EE4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D21952"/>
    <w:multiLevelType w:val="hybridMultilevel"/>
    <w:tmpl w:val="0CF46B0C"/>
    <w:lvl w:ilvl="0" w:tplc="2AA44A64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43BCE822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29C82B2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815408CA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6D74793E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DEF4FA52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A322F2AA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F50E228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D6D09CCE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" w15:restartNumberingAfterBreak="0">
    <w:nsid w:val="0EB14BFD"/>
    <w:multiLevelType w:val="hybridMultilevel"/>
    <w:tmpl w:val="C4B4C828"/>
    <w:lvl w:ilvl="0" w:tplc="3AFAD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75C9B0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F64AD8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07EEF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0143ED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278459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114C4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276C11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1E00AF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AB1FC5"/>
    <w:multiLevelType w:val="hybridMultilevel"/>
    <w:tmpl w:val="0C30E376"/>
    <w:lvl w:ilvl="0" w:tplc="CFCEB856">
      <w:start w:val="2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  <w:lvl w:ilvl="1" w:tplc="2B0A9B5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9C108B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1B8AE7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C3AACA5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32B4727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2720516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4B34721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37F874BA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6" w15:restartNumberingAfterBreak="0">
    <w:nsid w:val="18872926"/>
    <w:multiLevelType w:val="hybridMultilevel"/>
    <w:tmpl w:val="C3E00E2C"/>
    <w:lvl w:ilvl="0" w:tplc="19B239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122ED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7F203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B8A234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DC0CC9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9A6F50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A309D4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60821D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496F7F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6A62F4"/>
    <w:multiLevelType w:val="hybridMultilevel"/>
    <w:tmpl w:val="DF3E11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DCD6A5C"/>
    <w:multiLevelType w:val="hybridMultilevel"/>
    <w:tmpl w:val="243C852C"/>
    <w:lvl w:ilvl="0" w:tplc="8D744624">
      <w:start w:val="1"/>
      <w:numFmt w:val="decimal"/>
      <w:lvlText w:val="%1."/>
      <w:lvlJc w:val="left"/>
      <w:pPr>
        <w:ind w:left="720" w:hanging="360"/>
      </w:pPr>
    </w:lvl>
    <w:lvl w:ilvl="1" w:tplc="23D2B784">
      <w:start w:val="1"/>
      <w:numFmt w:val="lowerLetter"/>
      <w:lvlText w:val="%2."/>
      <w:lvlJc w:val="left"/>
      <w:pPr>
        <w:ind w:left="1440" w:hanging="360"/>
      </w:pPr>
    </w:lvl>
    <w:lvl w:ilvl="2" w:tplc="E2405740">
      <w:start w:val="1"/>
      <w:numFmt w:val="lowerRoman"/>
      <w:lvlText w:val="%3."/>
      <w:lvlJc w:val="right"/>
      <w:pPr>
        <w:ind w:left="2160" w:hanging="180"/>
      </w:pPr>
    </w:lvl>
    <w:lvl w:ilvl="3" w:tplc="93FA534C">
      <w:start w:val="1"/>
      <w:numFmt w:val="decimal"/>
      <w:lvlText w:val="%4."/>
      <w:lvlJc w:val="left"/>
      <w:pPr>
        <w:ind w:left="2880" w:hanging="360"/>
      </w:pPr>
    </w:lvl>
    <w:lvl w:ilvl="4" w:tplc="F8A8D798">
      <w:start w:val="1"/>
      <w:numFmt w:val="lowerLetter"/>
      <w:lvlText w:val="%5."/>
      <w:lvlJc w:val="left"/>
      <w:pPr>
        <w:ind w:left="3600" w:hanging="360"/>
      </w:pPr>
    </w:lvl>
    <w:lvl w:ilvl="5" w:tplc="5FB29D96">
      <w:start w:val="1"/>
      <w:numFmt w:val="lowerRoman"/>
      <w:lvlText w:val="%6."/>
      <w:lvlJc w:val="right"/>
      <w:pPr>
        <w:ind w:left="4320" w:hanging="180"/>
      </w:pPr>
    </w:lvl>
    <w:lvl w:ilvl="6" w:tplc="EC8A24F8">
      <w:start w:val="1"/>
      <w:numFmt w:val="decimal"/>
      <w:lvlText w:val="%7."/>
      <w:lvlJc w:val="left"/>
      <w:pPr>
        <w:ind w:left="5040" w:hanging="360"/>
      </w:pPr>
    </w:lvl>
    <w:lvl w:ilvl="7" w:tplc="9D58D108">
      <w:start w:val="1"/>
      <w:numFmt w:val="lowerLetter"/>
      <w:lvlText w:val="%8."/>
      <w:lvlJc w:val="left"/>
      <w:pPr>
        <w:ind w:left="5760" w:hanging="360"/>
      </w:pPr>
    </w:lvl>
    <w:lvl w:ilvl="8" w:tplc="BCF0E5FE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401636B"/>
    <w:multiLevelType w:val="hybridMultilevel"/>
    <w:tmpl w:val="7190FA06"/>
    <w:lvl w:ilvl="0" w:tplc="5402437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0FE165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BA658C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B8518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E8CA1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38627C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24412F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9A178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4F402A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76E63D5"/>
    <w:multiLevelType w:val="hybridMultilevel"/>
    <w:tmpl w:val="498AA6A2"/>
    <w:lvl w:ilvl="0" w:tplc="3CB43B4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3AC1904">
      <w:start w:val="1"/>
      <w:numFmt w:val="lowerLetter"/>
      <w:lvlText w:val="%2."/>
      <w:lvlJc w:val="left"/>
      <w:pPr>
        <w:ind w:left="1440" w:hanging="360"/>
      </w:pPr>
    </w:lvl>
    <w:lvl w:ilvl="2" w:tplc="F84AEF16">
      <w:start w:val="1"/>
      <w:numFmt w:val="lowerRoman"/>
      <w:lvlText w:val="%3."/>
      <w:lvlJc w:val="right"/>
      <w:pPr>
        <w:ind w:left="2160" w:hanging="180"/>
      </w:pPr>
    </w:lvl>
    <w:lvl w:ilvl="3" w:tplc="D30E41CC">
      <w:start w:val="1"/>
      <w:numFmt w:val="decimal"/>
      <w:lvlText w:val="%4."/>
      <w:lvlJc w:val="left"/>
      <w:pPr>
        <w:ind w:left="2880" w:hanging="360"/>
      </w:pPr>
    </w:lvl>
    <w:lvl w:ilvl="4" w:tplc="C07AA810">
      <w:start w:val="1"/>
      <w:numFmt w:val="lowerLetter"/>
      <w:lvlText w:val="%5."/>
      <w:lvlJc w:val="left"/>
      <w:pPr>
        <w:ind w:left="3600" w:hanging="360"/>
      </w:pPr>
    </w:lvl>
    <w:lvl w:ilvl="5" w:tplc="E0105062">
      <w:start w:val="1"/>
      <w:numFmt w:val="lowerRoman"/>
      <w:lvlText w:val="%6."/>
      <w:lvlJc w:val="right"/>
      <w:pPr>
        <w:ind w:left="4320" w:hanging="180"/>
      </w:pPr>
    </w:lvl>
    <w:lvl w:ilvl="6" w:tplc="278C84A8">
      <w:start w:val="1"/>
      <w:numFmt w:val="decimal"/>
      <w:lvlText w:val="%7."/>
      <w:lvlJc w:val="left"/>
      <w:pPr>
        <w:ind w:left="5040" w:hanging="360"/>
      </w:pPr>
    </w:lvl>
    <w:lvl w:ilvl="7" w:tplc="98208B84">
      <w:start w:val="1"/>
      <w:numFmt w:val="lowerLetter"/>
      <w:lvlText w:val="%8."/>
      <w:lvlJc w:val="left"/>
      <w:pPr>
        <w:ind w:left="5760" w:hanging="360"/>
      </w:pPr>
    </w:lvl>
    <w:lvl w:ilvl="8" w:tplc="C74E7460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507229"/>
    <w:multiLevelType w:val="hybridMultilevel"/>
    <w:tmpl w:val="D4AC4C6E"/>
    <w:lvl w:ilvl="0" w:tplc="85B638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78C6AE6">
      <w:start w:val="1"/>
      <w:numFmt w:val="lowerLetter"/>
      <w:lvlText w:val="%2."/>
      <w:lvlJc w:val="left"/>
      <w:pPr>
        <w:ind w:left="1440" w:hanging="360"/>
      </w:pPr>
    </w:lvl>
    <w:lvl w:ilvl="2" w:tplc="9C446FE0">
      <w:start w:val="1"/>
      <w:numFmt w:val="lowerRoman"/>
      <w:lvlText w:val="%3."/>
      <w:lvlJc w:val="right"/>
      <w:pPr>
        <w:ind w:left="2160" w:hanging="180"/>
      </w:pPr>
    </w:lvl>
    <w:lvl w:ilvl="3" w:tplc="52A63BDA">
      <w:start w:val="1"/>
      <w:numFmt w:val="decimal"/>
      <w:lvlText w:val="%4."/>
      <w:lvlJc w:val="left"/>
      <w:pPr>
        <w:ind w:left="2880" w:hanging="360"/>
      </w:pPr>
    </w:lvl>
    <w:lvl w:ilvl="4" w:tplc="6EF04B70">
      <w:start w:val="1"/>
      <w:numFmt w:val="lowerLetter"/>
      <w:lvlText w:val="%5."/>
      <w:lvlJc w:val="left"/>
      <w:pPr>
        <w:ind w:left="3600" w:hanging="360"/>
      </w:pPr>
    </w:lvl>
    <w:lvl w:ilvl="5" w:tplc="7F742466">
      <w:start w:val="1"/>
      <w:numFmt w:val="lowerRoman"/>
      <w:lvlText w:val="%6."/>
      <w:lvlJc w:val="right"/>
      <w:pPr>
        <w:ind w:left="4320" w:hanging="180"/>
      </w:pPr>
    </w:lvl>
    <w:lvl w:ilvl="6" w:tplc="BA04E53E">
      <w:start w:val="1"/>
      <w:numFmt w:val="decimal"/>
      <w:lvlText w:val="%7."/>
      <w:lvlJc w:val="left"/>
      <w:pPr>
        <w:ind w:left="5040" w:hanging="360"/>
      </w:pPr>
    </w:lvl>
    <w:lvl w:ilvl="7" w:tplc="28849458">
      <w:start w:val="1"/>
      <w:numFmt w:val="lowerLetter"/>
      <w:lvlText w:val="%8."/>
      <w:lvlJc w:val="left"/>
      <w:pPr>
        <w:ind w:left="5760" w:hanging="360"/>
      </w:pPr>
    </w:lvl>
    <w:lvl w:ilvl="8" w:tplc="6AE40DD4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417092"/>
    <w:multiLevelType w:val="hybridMultilevel"/>
    <w:tmpl w:val="A8A89F42"/>
    <w:lvl w:ilvl="0" w:tplc="308CE59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12A31B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21EC78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1A85A1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9653E0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A7051B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01ED1C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B1861F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640C0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1B74716"/>
    <w:multiLevelType w:val="hybridMultilevel"/>
    <w:tmpl w:val="B582B592"/>
    <w:lvl w:ilvl="0" w:tplc="56DE0E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72DE0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EB2AF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FB65A6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49A9F7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CBECBE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FDAB48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2627D8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40253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DE05EBA"/>
    <w:multiLevelType w:val="hybridMultilevel"/>
    <w:tmpl w:val="92EA9FC2"/>
    <w:lvl w:ilvl="0" w:tplc="6E6CC83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EC6344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10815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AE43C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896682A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B56C3A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26C8FE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C56C97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D2258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99245C"/>
    <w:multiLevelType w:val="hybridMultilevel"/>
    <w:tmpl w:val="1A8A8304"/>
    <w:lvl w:ilvl="0" w:tplc="AC16390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1DC6234">
      <w:start w:val="1"/>
      <w:numFmt w:val="lowerLetter"/>
      <w:lvlText w:val="%2."/>
      <w:lvlJc w:val="left"/>
      <w:pPr>
        <w:ind w:left="1440" w:hanging="360"/>
      </w:pPr>
    </w:lvl>
    <w:lvl w:ilvl="2" w:tplc="E4983C24">
      <w:start w:val="1"/>
      <w:numFmt w:val="lowerRoman"/>
      <w:lvlText w:val="%3."/>
      <w:lvlJc w:val="right"/>
      <w:pPr>
        <w:ind w:left="2160" w:hanging="180"/>
      </w:pPr>
    </w:lvl>
    <w:lvl w:ilvl="3" w:tplc="82A443D2">
      <w:start w:val="1"/>
      <w:numFmt w:val="decimal"/>
      <w:lvlText w:val="%4."/>
      <w:lvlJc w:val="left"/>
      <w:pPr>
        <w:ind w:left="2880" w:hanging="360"/>
      </w:pPr>
    </w:lvl>
    <w:lvl w:ilvl="4" w:tplc="427C0D68">
      <w:start w:val="1"/>
      <w:numFmt w:val="lowerLetter"/>
      <w:lvlText w:val="%5."/>
      <w:lvlJc w:val="left"/>
      <w:pPr>
        <w:ind w:left="3600" w:hanging="360"/>
      </w:pPr>
    </w:lvl>
    <w:lvl w:ilvl="5" w:tplc="CE10C722">
      <w:start w:val="1"/>
      <w:numFmt w:val="lowerRoman"/>
      <w:lvlText w:val="%6."/>
      <w:lvlJc w:val="right"/>
      <w:pPr>
        <w:ind w:left="4320" w:hanging="180"/>
      </w:pPr>
    </w:lvl>
    <w:lvl w:ilvl="6" w:tplc="FCFE5FA8">
      <w:start w:val="1"/>
      <w:numFmt w:val="decimal"/>
      <w:lvlText w:val="%7."/>
      <w:lvlJc w:val="left"/>
      <w:pPr>
        <w:ind w:left="5040" w:hanging="360"/>
      </w:pPr>
    </w:lvl>
    <w:lvl w:ilvl="7" w:tplc="48321FF8">
      <w:start w:val="1"/>
      <w:numFmt w:val="lowerLetter"/>
      <w:lvlText w:val="%8."/>
      <w:lvlJc w:val="left"/>
      <w:pPr>
        <w:ind w:left="5760" w:hanging="360"/>
      </w:pPr>
    </w:lvl>
    <w:lvl w:ilvl="8" w:tplc="E7F8CEC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812CC3"/>
    <w:multiLevelType w:val="hybridMultilevel"/>
    <w:tmpl w:val="F54AA23C"/>
    <w:lvl w:ilvl="0" w:tplc="43824D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1F2A5E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110898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0F42B1E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9782D7E2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C2C775E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98260E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292830A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D7A7084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7B2919E7"/>
    <w:multiLevelType w:val="hybridMultilevel"/>
    <w:tmpl w:val="F2322694"/>
    <w:lvl w:ilvl="0" w:tplc="71B46D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B98CAB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34C45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64A5E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B6EDA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E1AB50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62E57F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C96B076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BEB18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C187337"/>
    <w:multiLevelType w:val="hybridMultilevel"/>
    <w:tmpl w:val="A6B01972"/>
    <w:lvl w:ilvl="0" w:tplc="AC408348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  <w:lvl w:ilvl="1" w:tplc="DB3ADC1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0BE8E8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CC7268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8C668A56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EBE56C0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73C4A3F6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AFEEAD3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0EECF8B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9" w15:restartNumberingAfterBreak="0">
    <w:nsid w:val="7C4B10B5"/>
    <w:multiLevelType w:val="hybridMultilevel"/>
    <w:tmpl w:val="210A009E"/>
    <w:lvl w:ilvl="0" w:tplc="1B7A762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DB6EF06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39E744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6622DA0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B2E71EA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A4AAB16E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4E7C46E2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B5A4F5F2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E43C811E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7E195BA0"/>
    <w:multiLevelType w:val="hybridMultilevel"/>
    <w:tmpl w:val="BD9A31B6"/>
    <w:lvl w:ilvl="0" w:tplc="801AEBB0">
      <w:start w:val="1"/>
      <w:numFmt w:val="upperLetter"/>
      <w:lvlText w:val="%1."/>
      <w:lvlJc w:val="left"/>
      <w:pPr>
        <w:ind w:left="720" w:hanging="360"/>
      </w:pPr>
    </w:lvl>
    <w:lvl w:ilvl="1" w:tplc="76E8296E">
      <w:start w:val="1"/>
      <w:numFmt w:val="lowerLetter"/>
      <w:lvlText w:val="%2."/>
      <w:lvlJc w:val="left"/>
      <w:pPr>
        <w:ind w:left="1440" w:hanging="360"/>
      </w:pPr>
    </w:lvl>
    <w:lvl w:ilvl="2" w:tplc="AF98D06A">
      <w:start w:val="1"/>
      <w:numFmt w:val="lowerRoman"/>
      <w:lvlText w:val="%3."/>
      <w:lvlJc w:val="right"/>
      <w:pPr>
        <w:ind w:left="2160" w:hanging="180"/>
      </w:pPr>
    </w:lvl>
    <w:lvl w:ilvl="3" w:tplc="159AF25C">
      <w:start w:val="1"/>
      <w:numFmt w:val="decimal"/>
      <w:lvlText w:val="%4."/>
      <w:lvlJc w:val="left"/>
      <w:pPr>
        <w:ind w:left="2880" w:hanging="360"/>
      </w:pPr>
    </w:lvl>
    <w:lvl w:ilvl="4" w:tplc="6CE8798E">
      <w:start w:val="1"/>
      <w:numFmt w:val="lowerLetter"/>
      <w:lvlText w:val="%5."/>
      <w:lvlJc w:val="left"/>
      <w:pPr>
        <w:ind w:left="3600" w:hanging="360"/>
      </w:pPr>
    </w:lvl>
    <w:lvl w:ilvl="5" w:tplc="DF1E3020">
      <w:start w:val="1"/>
      <w:numFmt w:val="lowerRoman"/>
      <w:lvlText w:val="%6."/>
      <w:lvlJc w:val="right"/>
      <w:pPr>
        <w:ind w:left="4320" w:hanging="180"/>
      </w:pPr>
    </w:lvl>
    <w:lvl w:ilvl="6" w:tplc="BA56110C">
      <w:start w:val="1"/>
      <w:numFmt w:val="decimal"/>
      <w:lvlText w:val="%7."/>
      <w:lvlJc w:val="left"/>
      <w:pPr>
        <w:ind w:left="5040" w:hanging="360"/>
      </w:pPr>
    </w:lvl>
    <w:lvl w:ilvl="7" w:tplc="633436A8">
      <w:start w:val="1"/>
      <w:numFmt w:val="lowerLetter"/>
      <w:lvlText w:val="%8."/>
      <w:lvlJc w:val="left"/>
      <w:pPr>
        <w:ind w:left="5760" w:hanging="360"/>
      </w:pPr>
    </w:lvl>
    <w:lvl w:ilvl="8" w:tplc="229892E6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EE02DC4"/>
    <w:multiLevelType w:val="hybridMultilevel"/>
    <w:tmpl w:val="C8FC1DBA"/>
    <w:lvl w:ilvl="0" w:tplc="C55ABF4E">
      <w:start w:val="1"/>
      <w:numFmt w:val="bullet"/>
      <w:lvlText w:val="*"/>
      <w:lvlJc w:val="left"/>
    </w:lvl>
    <w:lvl w:ilvl="1" w:tplc="CA70C68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D4404B3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B3C27BC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ABEE2A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116AB2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132F99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29CE331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674AE5C6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2" w15:restartNumberingAfterBreak="0">
    <w:nsid w:val="7F163651"/>
    <w:multiLevelType w:val="hybridMultilevel"/>
    <w:tmpl w:val="DFA44E10"/>
    <w:lvl w:ilvl="0" w:tplc="44444E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FD0E774">
      <w:start w:val="1"/>
      <w:numFmt w:val="lowerLetter"/>
      <w:lvlText w:val="%2."/>
      <w:lvlJc w:val="left"/>
      <w:pPr>
        <w:ind w:left="1440" w:hanging="360"/>
      </w:pPr>
    </w:lvl>
    <w:lvl w:ilvl="2" w:tplc="FF087FA8">
      <w:start w:val="1"/>
      <w:numFmt w:val="lowerRoman"/>
      <w:lvlText w:val="%3."/>
      <w:lvlJc w:val="right"/>
      <w:pPr>
        <w:ind w:left="2160" w:hanging="180"/>
      </w:pPr>
    </w:lvl>
    <w:lvl w:ilvl="3" w:tplc="DBB8E06C">
      <w:start w:val="1"/>
      <w:numFmt w:val="decimal"/>
      <w:lvlText w:val="%4."/>
      <w:lvlJc w:val="left"/>
      <w:pPr>
        <w:ind w:left="2880" w:hanging="360"/>
      </w:pPr>
    </w:lvl>
    <w:lvl w:ilvl="4" w:tplc="4CA8617E">
      <w:start w:val="1"/>
      <w:numFmt w:val="lowerLetter"/>
      <w:lvlText w:val="%5."/>
      <w:lvlJc w:val="left"/>
      <w:pPr>
        <w:ind w:left="3600" w:hanging="360"/>
      </w:pPr>
    </w:lvl>
    <w:lvl w:ilvl="5" w:tplc="764A7DD8">
      <w:start w:val="1"/>
      <w:numFmt w:val="lowerRoman"/>
      <w:lvlText w:val="%6."/>
      <w:lvlJc w:val="right"/>
      <w:pPr>
        <w:ind w:left="4320" w:hanging="180"/>
      </w:pPr>
    </w:lvl>
    <w:lvl w:ilvl="6" w:tplc="3A52BF24">
      <w:start w:val="1"/>
      <w:numFmt w:val="decimal"/>
      <w:lvlText w:val="%7."/>
      <w:lvlJc w:val="left"/>
      <w:pPr>
        <w:ind w:left="5040" w:hanging="360"/>
      </w:pPr>
    </w:lvl>
    <w:lvl w:ilvl="7" w:tplc="54E41A6E">
      <w:start w:val="1"/>
      <w:numFmt w:val="lowerLetter"/>
      <w:lvlText w:val="%8."/>
      <w:lvlJc w:val="left"/>
      <w:pPr>
        <w:ind w:left="5760" w:hanging="360"/>
      </w:pPr>
    </w:lvl>
    <w:lvl w:ilvl="8" w:tplc="345AB3FA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3"/>
  </w:num>
  <w:num w:numId="3">
    <w:abstractNumId w:val="12"/>
  </w:num>
  <w:num w:numId="4">
    <w:abstractNumId w:val="9"/>
  </w:num>
  <w:num w:numId="5">
    <w:abstractNumId w:val="14"/>
  </w:num>
  <w:num w:numId="6">
    <w:abstractNumId w:val="4"/>
  </w:num>
  <w:num w:numId="7">
    <w:abstractNumId w:val="19"/>
  </w:num>
  <w:num w:numId="8">
    <w:abstractNumId w:val="17"/>
  </w:num>
  <w:num w:numId="9">
    <w:abstractNumId w:val="6"/>
  </w:num>
  <w:num w:numId="10">
    <w:abstractNumId w:val="10"/>
  </w:num>
  <w:num w:numId="11">
    <w:abstractNumId w:val="15"/>
  </w:num>
  <w:num w:numId="12">
    <w:abstractNumId w:val="22"/>
  </w:num>
  <w:num w:numId="13">
    <w:abstractNumId w:val="11"/>
  </w:num>
  <w:num w:numId="14">
    <w:abstractNumId w:val="21"/>
    <w:lvlOverride w:ilvl="0">
      <w:lvl w:ilvl="0" w:tplc="C55ABF4E">
        <w:start w:val="65535"/>
        <w:numFmt w:val="bullet"/>
        <w:lvlText w:val="•"/>
        <w:legacy w:legacy="1" w:legacySpace="0" w:legacyIndent="197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18"/>
  </w:num>
  <w:num w:numId="16">
    <w:abstractNumId w:val="5"/>
  </w:num>
  <w:num w:numId="17">
    <w:abstractNumId w:val="16"/>
  </w:num>
  <w:num w:numId="18">
    <w:abstractNumId w:val="8"/>
  </w:num>
  <w:num w:numId="19">
    <w:abstractNumId w:val="20"/>
  </w:num>
  <w:num w:numId="20">
    <w:abstractNumId w:val="0"/>
  </w:num>
  <w:num w:numId="21">
    <w:abstractNumId w:val="1"/>
  </w:num>
  <w:num w:numId="22">
    <w:abstractNumId w:val="2"/>
  </w:num>
  <w:num w:numId="2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1BB6"/>
    <w:rsid w:val="00013B9F"/>
    <w:rsid w:val="00040097"/>
    <w:rsid w:val="00044A0A"/>
    <w:rsid w:val="00065DCF"/>
    <w:rsid w:val="00085A85"/>
    <w:rsid w:val="000A1218"/>
    <w:rsid w:val="000A47C7"/>
    <w:rsid w:val="000A7D7E"/>
    <w:rsid w:val="000B0054"/>
    <w:rsid w:val="000B32CE"/>
    <w:rsid w:val="000C41A7"/>
    <w:rsid w:val="000D748E"/>
    <w:rsid w:val="001037A4"/>
    <w:rsid w:val="0015478E"/>
    <w:rsid w:val="001907BE"/>
    <w:rsid w:val="001A722D"/>
    <w:rsid w:val="001B2B90"/>
    <w:rsid w:val="001B5E58"/>
    <w:rsid w:val="001C48B9"/>
    <w:rsid w:val="001F17EB"/>
    <w:rsid w:val="001F75C4"/>
    <w:rsid w:val="00214F1A"/>
    <w:rsid w:val="00217CAD"/>
    <w:rsid w:val="002203CE"/>
    <w:rsid w:val="00232C9D"/>
    <w:rsid w:val="002844AD"/>
    <w:rsid w:val="002965B6"/>
    <w:rsid w:val="002D5AEB"/>
    <w:rsid w:val="002E1314"/>
    <w:rsid w:val="00301388"/>
    <w:rsid w:val="00306B89"/>
    <w:rsid w:val="00321BB6"/>
    <w:rsid w:val="003609CD"/>
    <w:rsid w:val="003860CA"/>
    <w:rsid w:val="003C62D1"/>
    <w:rsid w:val="003C7AA6"/>
    <w:rsid w:val="004003E2"/>
    <w:rsid w:val="00417FAB"/>
    <w:rsid w:val="004A3356"/>
    <w:rsid w:val="004B68A6"/>
    <w:rsid w:val="004B74B2"/>
    <w:rsid w:val="004C221F"/>
    <w:rsid w:val="004D34B3"/>
    <w:rsid w:val="00514127"/>
    <w:rsid w:val="00534A0C"/>
    <w:rsid w:val="005B2850"/>
    <w:rsid w:val="005D563A"/>
    <w:rsid w:val="005E1D46"/>
    <w:rsid w:val="005E7E92"/>
    <w:rsid w:val="005F192C"/>
    <w:rsid w:val="00674B7F"/>
    <w:rsid w:val="006A5C1E"/>
    <w:rsid w:val="006D2D0D"/>
    <w:rsid w:val="006E635F"/>
    <w:rsid w:val="007007F3"/>
    <w:rsid w:val="0072206E"/>
    <w:rsid w:val="00722C9D"/>
    <w:rsid w:val="00742EAA"/>
    <w:rsid w:val="0075418C"/>
    <w:rsid w:val="00762B89"/>
    <w:rsid w:val="00784F6E"/>
    <w:rsid w:val="007A73A0"/>
    <w:rsid w:val="007C6358"/>
    <w:rsid w:val="007E6537"/>
    <w:rsid w:val="008143F7"/>
    <w:rsid w:val="00864060"/>
    <w:rsid w:val="00875642"/>
    <w:rsid w:val="008855CC"/>
    <w:rsid w:val="00891C1E"/>
    <w:rsid w:val="008A5606"/>
    <w:rsid w:val="008E12EB"/>
    <w:rsid w:val="008E78CF"/>
    <w:rsid w:val="009134FF"/>
    <w:rsid w:val="009366CA"/>
    <w:rsid w:val="00947CAE"/>
    <w:rsid w:val="00953922"/>
    <w:rsid w:val="009575B3"/>
    <w:rsid w:val="00960687"/>
    <w:rsid w:val="009A118D"/>
    <w:rsid w:val="009C004D"/>
    <w:rsid w:val="009D375B"/>
    <w:rsid w:val="00A26A2C"/>
    <w:rsid w:val="00A31855"/>
    <w:rsid w:val="00A43290"/>
    <w:rsid w:val="00A64A69"/>
    <w:rsid w:val="00A81B9E"/>
    <w:rsid w:val="00A92503"/>
    <w:rsid w:val="00AA168F"/>
    <w:rsid w:val="00AA19FE"/>
    <w:rsid w:val="00AE32AB"/>
    <w:rsid w:val="00B0050F"/>
    <w:rsid w:val="00B17236"/>
    <w:rsid w:val="00B76478"/>
    <w:rsid w:val="00B764AD"/>
    <w:rsid w:val="00B82D7C"/>
    <w:rsid w:val="00BC0336"/>
    <w:rsid w:val="00BD6B51"/>
    <w:rsid w:val="00BF65C3"/>
    <w:rsid w:val="00C31133"/>
    <w:rsid w:val="00D0149E"/>
    <w:rsid w:val="00D472F3"/>
    <w:rsid w:val="00D56D9F"/>
    <w:rsid w:val="00D72DC1"/>
    <w:rsid w:val="00D76D04"/>
    <w:rsid w:val="00D81036"/>
    <w:rsid w:val="00DC2A2D"/>
    <w:rsid w:val="00DF3B4A"/>
    <w:rsid w:val="00E0195C"/>
    <w:rsid w:val="00E05241"/>
    <w:rsid w:val="00E32F42"/>
    <w:rsid w:val="00E51D12"/>
    <w:rsid w:val="00E53ED9"/>
    <w:rsid w:val="00E763A3"/>
    <w:rsid w:val="00EA6765"/>
    <w:rsid w:val="00EB6434"/>
    <w:rsid w:val="00EF2A1E"/>
    <w:rsid w:val="00F15342"/>
    <w:rsid w:val="00F23955"/>
    <w:rsid w:val="00F3145F"/>
    <w:rsid w:val="00F47D78"/>
    <w:rsid w:val="00F62199"/>
    <w:rsid w:val="00F749AB"/>
    <w:rsid w:val="00FB0F85"/>
    <w:rsid w:val="00FB6763"/>
    <w:rsid w:val="00FD36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BAECD0"/>
  <w15:docId w15:val="{55A3227C-05B9-4F70-9CC2-97B797D49D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239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F23955"/>
    <w:pPr>
      <w:spacing w:before="100" w:beforeAutospacing="1" w:after="100" w:afterAutospacing="1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23955"/>
    <w:pPr>
      <w:keepNext/>
      <w:keepLines/>
      <w:spacing w:before="200"/>
      <w:outlineLvl w:val="1"/>
    </w:pPr>
    <w:rPr>
      <w:rFonts w:ascii="Cambria" w:eastAsia="Cambria" w:hAnsi="Cambria" w:cs="Cambria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23955"/>
    <w:pPr>
      <w:keepNext/>
      <w:keepLines/>
      <w:spacing w:before="320" w:after="20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rsid w:val="00F23955"/>
    <w:pPr>
      <w:keepNext/>
      <w:keepLines/>
      <w:spacing w:before="320" w:after="20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rsid w:val="00F23955"/>
    <w:pPr>
      <w:keepNext/>
      <w:keepLines/>
      <w:spacing w:before="320" w:after="200"/>
      <w:outlineLvl w:val="4"/>
    </w:pPr>
    <w:rPr>
      <w:rFonts w:ascii="Arial" w:eastAsia="Arial" w:hAnsi="Arial" w:cs="Arial"/>
      <w:b/>
      <w:bCs/>
    </w:rPr>
  </w:style>
  <w:style w:type="paragraph" w:styleId="6">
    <w:name w:val="heading 6"/>
    <w:basedOn w:val="a"/>
    <w:next w:val="a"/>
    <w:link w:val="60"/>
    <w:uiPriority w:val="9"/>
    <w:unhideWhenUsed/>
    <w:qFormat/>
    <w:rsid w:val="00F23955"/>
    <w:pPr>
      <w:keepNext/>
      <w:keepLines/>
      <w:spacing w:before="320" w:after="200"/>
      <w:outlineLvl w:val="5"/>
    </w:pPr>
    <w:rPr>
      <w:rFonts w:ascii="Arial" w:eastAsia="Arial" w:hAnsi="Arial" w:cs="Arial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/>
    <w:qFormat/>
    <w:rsid w:val="00F23955"/>
    <w:pPr>
      <w:keepNext/>
      <w:keepLines/>
      <w:spacing w:before="320" w:after="200"/>
      <w:outlineLvl w:val="6"/>
    </w:pPr>
    <w:rPr>
      <w:rFonts w:ascii="Arial" w:eastAsia="Arial" w:hAnsi="Arial" w:cs="Arial"/>
      <w:b/>
      <w:bCs/>
      <w:i/>
      <w:iCs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/>
    <w:qFormat/>
    <w:rsid w:val="00F23955"/>
    <w:pPr>
      <w:keepNext/>
      <w:keepLines/>
      <w:spacing w:before="320" w:after="200"/>
      <w:outlineLvl w:val="7"/>
    </w:pPr>
    <w:rPr>
      <w:rFonts w:ascii="Arial" w:eastAsia="Arial" w:hAnsi="Arial" w:cs="Arial"/>
      <w:i/>
      <w:iCs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/>
    <w:qFormat/>
    <w:rsid w:val="00F23955"/>
    <w:pPr>
      <w:keepNext/>
      <w:keepLines/>
      <w:spacing w:before="320" w:after="20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Heading1Char">
    <w:name w:val="Heading 1 Char"/>
    <w:basedOn w:val="a0"/>
    <w:uiPriority w:val="9"/>
    <w:rsid w:val="00F23955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a0"/>
    <w:uiPriority w:val="9"/>
    <w:rsid w:val="00F23955"/>
    <w:rPr>
      <w:rFonts w:ascii="Arial" w:eastAsia="Arial" w:hAnsi="Arial" w:cs="Arial"/>
      <w:sz w:val="34"/>
    </w:rPr>
  </w:style>
  <w:style w:type="character" w:customStyle="1" w:styleId="30">
    <w:name w:val="Заголовок 3 Знак"/>
    <w:basedOn w:val="a0"/>
    <w:link w:val="3"/>
    <w:uiPriority w:val="9"/>
    <w:rsid w:val="00F23955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basedOn w:val="a0"/>
    <w:link w:val="4"/>
    <w:uiPriority w:val="9"/>
    <w:rsid w:val="00F23955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basedOn w:val="a0"/>
    <w:link w:val="5"/>
    <w:uiPriority w:val="9"/>
    <w:rsid w:val="00F23955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rsid w:val="00F23955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uiPriority w:val="9"/>
    <w:rsid w:val="00F23955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basedOn w:val="a0"/>
    <w:link w:val="8"/>
    <w:uiPriority w:val="9"/>
    <w:rsid w:val="00F23955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basedOn w:val="a0"/>
    <w:link w:val="9"/>
    <w:uiPriority w:val="9"/>
    <w:rsid w:val="00F23955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rsid w:val="00F23955"/>
    <w:pPr>
      <w:spacing w:before="300" w:after="200"/>
      <w:contextualSpacing/>
    </w:pPr>
    <w:rPr>
      <w:sz w:val="48"/>
      <w:szCs w:val="48"/>
    </w:rPr>
  </w:style>
  <w:style w:type="character" w:customStyle="1" w:styleId="a4">
    <w:name w:val="Заголовок Знак"/>
    <w:basedOn w:val="a0"/>
    <w:link w:val="a3"/>
    <w:uiPriority w:val="10"/>
    <w:rsid w:val="00F23955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rsid w:val="00F23955"/>
    <w:pPr>
      <w:spacing w:before="200" w:after="200"/>
    </w:pPr>
  </w:style>
  <w:style w:type="character" w:customStyle="1" w:styleId="a6">
    <w:name w:val="Подзаголовок Знак"/>
    <w:basedOn w:val="a0"/>
    <w:link w:val="a5"/>
    <w:uiPriority w:val="11"/>
    <w:rsid w:val="00F23955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F23955"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sid w:val="00F23955"/>
    <w:rPr>
      <w:i/>
    </w:rPr>
  </w:style>
  <w:style w:type="paragraph" w:styleId="a7">
    <w:name w:val="Intense Quote"/>
    <w:basedOn w:val="a"/>
    <w:next w:val="a"/>
    <w:link w:val="a8"/>
    <w:uiPriority w:val="30"/>
    <w:qFormat/>
    <w:rsid w:val="00F23955"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F2F2F2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sid w:val="00F23955"/>
    <w:rPr>
      <w:i/>
    </w:rPr>
  </w:style>
  <w:style w:type="character" w:customStyle="1" w:styleId="HeaderChar">
    <w:name w:val="Header Char"/>
    <w:basedOn w:val="a0"/>
    <w:uiPriority w:val="99"/>
    <w:rsid w:val="00F23955"/>
  </w:style>
  <w:style w:type="character" w:customStyle="1" w:styleId="FooterChar">
    <w:name w:val="Footer Char"/>
    <w:basedOn w:val="a0"/>
    <w:uiPriority w:val="99"/>
    <w:rsid w:val="00F23955"/>
  </w:style>
  <w:style w:type="paragraph" w:styleId="a9">
    <w:name w:val="caption"/>
    <w:basedOn w:val="a"/>
    <w:next w:val="a"/>
    <w:uiPriority w:val="35"/>
    <w:semiHidden/>
    <w:unhideWhenUsed/>
    <w:qFormat/>
    <w:rsid w:val="00F23955"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customStyle="1" w:styleId="CaptionChar">
    <w:name w:val="Caption Char"/>
    <w:uiPriority w:val="99"/>
    <w:rsid w:val="00F23955"/>
  </w:style>
  <w:style w:type="table" w:customStyle="1" w:styleId="TableGridLight">
    <w:name w:val="Table Grid Light"/>
    <w:basedOn w:val="a1"/>
    <w:uiPriority w:val="59"/>
    <w:rsid w:val="00F23955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customStyle="1" w:styleId="11">
    <w:name w:val="Таблица простая 11"/>
    <w:basedOn w:val="a1"/>
    <w:uiPriority w:val="59"/>
    <w:rsid w:val="00F23955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tblPr/>
      <w:tcPr>
        <w:shd w:val="clear" w:color="FFFFFF" w:fill="F2F2F2" w:themeFill="text1" w:themeFillTint="0D"/>
      </w:tcPr>
    </w:tblStylePr>
  </w:style>
  <w:style w:type="table" w:customStyle="1" w:styleId="210">
    <w:name w:val="Таблица простая 21"/>
    <w:basedOn w:val="a1"/>
    <w:uiPriority w:val="59"/>
    <w:rsid w:val="00F23955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31">
    <w:name w:val="Таблица простая 3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41">
    <w:name w:val="Таблица простая 4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51">
    <w:name w:val="Таблица простая 5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FFFFFF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-11">
    <w:name w:val="Таблица-сетка 1 светлая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7B4D8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DA989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4D79D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B4A4C8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5CEDD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AC192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table" w:customStyle="1" w:styleId="-21">
    <w:name w:val="Таблица-сетка 2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5D8AC2" w:themeColor="accent1" w:themeTint="E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D99695" w:themeColor="accent2" w:themeTint="97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9ABB59" w:themeColor="accent3" w:themeTint="FE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B2A1C6" w:themeColor="accent4" w:themeTint="9A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BACC6" w:themeColor="accent5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79646" w:themeColor="accent6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31">
    <w:name w:val="Таблица-сетка 3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5D8AC2" w:themeColor="accent1" w:themeTint="EA"/>
        <w:insideH w:val="single" w:sz="4" w:space="0" w:color="5D8AC2" w:themeColor="accent1" w:themeTint="EA"/>
        <w:insideV w:val="single" w:sz="4" w:space="0" w:color="5D8AC2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5F1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FFFFFF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41">
    <w:name w:val="Таблица-сетка 41"/>
    <w:basedOn w:val="a1"/>
    <w:uiPriority w:val="5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FFFFFF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  <w:insideV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5D8AC2" w:themeColor="accent1" w:themeTint="EA"/>
          <w:left w:val="single" w:sz="4" w:space="0" w:color="5D8AC2" w:themeColor="accent1" w:themeTint="EA"/>
          <w:bottom w:val="single" w:sz="4" w:space="0" w:color="5D8AC2" w:themeColor="accent1" w:themeTint="EA"/>
          <w:right w:val="single" w:sz="4" w:space="0" w:color="5D8AC2" w:themeColor="accent1" w:themeTint="EA"/>
        </w:tcBorders>
        <w:shd w:val="clear" w:color="FFFFFF" w:fill="5D8AC2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5D8AC2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CE6F2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  <w:insideV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D99695" w:themeColor="accent2" w:themeTint="97"/>
          <w:left w:val="single" w:sz="4" w:space="0" w:color="D99695" w:themeColor="accent2" w:themeTint="97"/>
          <w:bottom w:val="single" w:sz="4" w:space="0" w:color="D99695" w:themeColor="accent2" w:themeTint="97"/>
          <w:right w:val="single" w:sz="4" w:space="0" w:color="D99695" w:themeColor="accent2" w:themeTint="97"/>
        </w:tcBorders>
        <w:shd w:val="clear" w:color="FFFFFF" w:fill="D99695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  <w:insideV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9ABB59" w:themeColor="accent3" w:themeTint="FE"/>
          <w:left w:val="single" w:sz="4" w:space="0" w:color="9ABB59" w:themeColor="accent3" w:themeTint="FE"/>
          <w:bottom w:val="single" w:sz="4" w:space="0" w:color="9ABB59" w:themeColor="accent3" w:themeTint="FE"/>
          <w:right w:val="single" w:sz="4" w:space="0" w:color="9ABB59" w:themeColor="accent3" w:themeTint="FE"/>
        </w:tcBorders>
        <w:shd w:val="clear" w:color="FFFFFF" w:fill="9ABB59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9ABB59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  <w:insideV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B2A1C6" w:themeColor="accent4" w:themeTint="9A"/>
          <w:left w:val="single" w:sz="4" w:space="0" w:color="B2A1C6" w:themeColor="accent4" w:themeTint="9A"/>
          <w:bottom w:val="single" w:sz="4" w:space="0" w:color="B2A1C6" w:themeColor="accent4" w:themeTint="9A"/>
          <w:right w:val="single" w:sz="4" w:space="0" w:color="B2A1C6" w:themeColor="accent4" w:themeTint="9A"/>
        </w:tcBorders>
        <w:shd w:val="clear" w:color="FFFFFF" w:fill="B2A1C6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</w:tcBorders>
        <w:shd w:val="clear" w:color="FFFFFF" w:fill="4BACC6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</w:tcBorders>
        <w:shd w:val="clear" w:color="FFFFFF" w:fill="F79646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-51">
    <w:name w:val="Таблица-сетка 5 темная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band1Vert">
      <w:tblPr/>
      <w:tcPr>
        <w:shd w:val="clear" w:color="FFFFFF" w:fill="8A8A8A" w:themeFill="text1" w:themeFillTint="75"/>
      </w:tcPr>
    </w:tblStylePr>
    <w:tblStylePr w:type="band1Horz">
      <w:tblPr/>
      <w:tcPr>
        <w:shd w:val="clear" w:color="FFFFFF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5F1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F81BD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band1Vert">
      <w:tblPr/>
      <w:tcPr>
        <w:shd w:val="clear" w:color="FFFFFF" w:fill="AEC4E0" w:themeFill="accent1" w:themeFillTint="75"/>
      </w:tcPr>
    </w:tblStylePr>
    <w:tblStylePr w:type="band1Horz">
      <w:tblPr/>
      <w:tcPr>
        <w:shd w:val="clear" w:color="FFFFFF" w:fill="AEC4E0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2DCDC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C0504D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band1Vert">
      <w:tblPr/>
      <w:tcPr>
        <w:shd w:val="clear" w:color="FFFFFF" w:fill="E2AEAD" w:themeFill="accent2" w:themeFillTint="75"/>
      </w:tcPr>
    </w:tblStylePr>
    <w:tblStylePr w:type="band1Horz">
      <w:tblPr/>
      <w:tcPr>
        <w:shd w:val="clear" w:color="FFFFFF" w:fill="E2AEAD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AF1D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9BBB59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band1Vert">
      <w:tblPr/>
      <w:tcPr>
        <w:shd w:val="clear" w:color="FFFFFF" w:fill="D0DFB2" w:themeFill="accent3" w:themeFillTint="75"/>
      </w:tcPr>
    </w:tblStylePr>
    <w:tblStylePr w:type="band1Horz">
      <w:tblPr/>
      <w:tcPr>
        <w:shd w:val="clear" w:color="FFFFFF" w:fill="D0DFB2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E5DFEC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8064A2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band1Vert">
      <w:tblPr/>
      <w:tcPr>
        <w:shd w:val="clear" w:color="FFFFFF" w:fill="C4B7D4" w:themeFill="accent4" w:themeFillTint="75"/>
      </w:tcPr>
    </w:tblStylePr>
    <w:tblStylePr w:type="band1Horz">
      <w:tblPr/>
      <w:tcPr>
        <w:shd w:val="clear" w:color="FFFFFF" w:fill="C4B7D4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DAEE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4BACC6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band1Vert">
      <w:tblPr/>
      <w:tcPr>
        <w:shd w:val="clear" w:color="FFFFFF" w:fill="ACD8E4" w:themeFill="accent5" w:themeFillTint="75"/>
      </w:tcPr>
    </w:tblStylePr>
    <w:tblStylePr w:type="band1Horz">
      <w:tblPr/>
      <w:tcPr>
        <w:shd w:val="clear" w:color="FFFFFF" w:fill="ACD8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FFF" w:fill="FDE9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FFFF" w:fill="F79646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band1Vert">
      <w:tblPr/>
      <w:tcPr>
        <w:shd w:val="clear" w:color="FFFFFF" w:fill="FBCEAA" w:themeFill="accent6" w:themeFillTint="75"/>
      </w:tcPr>
    </w:tblStylePr>
    <w:tblStylePr w:type="band1Horz">
      <w:tblPr/>
      <w:tcPr>
        <w:shd w:val="clear" w:color="FFFFFF" w:fill="FBCEAA" w:themeFill="accent6" w:themeFillTint="75"/>
      </w:tcPr>
    </w:tblStylePr>
  </w:style>
  <w:style w:type="table" w:customStyle="1" w:styleId="-61">
    <w:name w:val="Таблица-сетка 6 цветная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FFFFFF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A6BFDD" w:themeColor="accent1" w:themeTint="80"/>
        <w:left w:val="single" w:sz="4" w:space="0" w:color="A6BFDD" w:themeColor="accent1" w:themeTint="80"/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b/>
        <w:color w:val="A6BFDD" w:themeColor="accent1" w:themeTint="80" w:themeShade="95"/>
      </w:rPr>
      <w:tblPr/>
      <w:tcPr>
        <w:tcBorders>
          <w:bottom w:val="single" w:sz="12" w:space="0" w:color="A6BFDD" w:themeColor="accent1" w:themeTint="80"/>
        </w:tcBorders>
      </w:tcPr>
    </w:tblStylePr>
    <w:tblStylePr w:type="lastRow">
      <w:rPr>
        <w:b/>
        <w:color w:val="A6BFDD" w:themeColor="accent1" w:themeTint="80" w:themeShade="95"/>
      </w:rPr>
    </w:tblStylePr>
    <w:tblStylePr w:type="firstCol">
      <w:rPr>
        <w:b/>
        <w:color w:val="A6BFDD" w:themeColor="accent1" w:themeTint="80" w:themeShade="95"/>
      </w:rPr>
    </w:tblStylePr>
    <w:tblStylePr w:type="lastCol">
      <w:rPr>
        <w:b/>
        <w:color w:val="A6BFDD" w:themeColor="accent1" w:themeTint="80" w:themeShade="95"/>
      </w:r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ABB59" w:themeColor="accent3" w:themeTint="FE"/>
        <w:left w:val="single" w:sz="4" w:space="0" w:color="9ABB59" w:themeColor="accent3" w:themeTint="FE"/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b/>
        <w:color w:val="9ABB59" w:themeColor="accent3" w:themeTint="FE" w:themeShade="95"/>
      </w:rPr>
      <w:tblPr/>
      <w:tcPr>
        <w:tcBorders>
          <w:bottom w:val="single" w:sz="12" w:space="0" w:color="9ABB59" w:themeColor="accent3" w:themeTint="FE"/>
        </w:tcBorders>
      </w:tcPr>
    </w:tblStylePr>
    <w:tblStylePr w:type="lastRow">
      <w:rPr>
        <w:b/>
        <w:color w:val="9ABB59" w:themeColor="accent3" w:themeTint="FE" w:themeShade="95"/>
      </w:rPr>
    </w:tblStylePr>
    <w:tblStylePr w:type="firstCol">
      <w:rPr>
        <w:b/>
        <w:color w:val="9ABB59" w:themeColor="accent3" w:themeTint="FE" w:themeShade="95"/>
      </w:rPr>
    </w:tblStylePr>
    <w:tblStylePr w:type="lastCol">
      <w:rPr>
        <w:b/>
        <w:color w:val="9ABB59" w:themeColor="accent3" w:themeTint="FE" w:themeShade="95"/>
      </w:r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4BACC6" w:themeColor="accent5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4BACC6" w:themeColor="accent5"/>
        <w:insideV w:val="single" w:sz="4" w:space="0" w:color="4BACC6" w:themeColor="accent5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4BACC6" w:themeColor="accent5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79646" w:themeColor="accent6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79646" w:themeColor="accent6"/>
        <w:insideV w:val="single" w:sz="4" w:space="0" w:color="F79646" w:themeColor="accent6"/>
      </w:tblBorders>
    </w:tblPr>
    <w:tblStylePr w:type="firstRow">
      <w:rPr>
        <w:b/>
        <w:color w:val="266779" w:themeColor="accent5" w:themeShade="95"/>
      </w:rPr>
      <w:tblPr/>
      <w:tcPr>
        <w:tcBorders>
          <w:bottom w:val="single" w:sz="12" w:space="0" w:color="F79646" w:themeColor="accent6"/>
        </w:tcBorders>
      </w:tcPr>
    </w:tblStylePr>
    <w:tblStylePr w:type="lastRow">
      <w:rPr>
        <w:b/>
        <w:color w:val="266779" w:themeColor="accent5" w:themeShade="95"/>
      </w:rPr>
    </w:tblStylePr>
    <w:tblStylePr w:type="firstCol">
      <w:rPr>
        <w:b/>
        <w:color w:val="266779" w:themeColor="accent5" w:themeShade="95"/>
      </w:rPr>
    </w:tblStylePr>
    <w:tblStylePr w:type="lastCol">
      <w:rPr>
        <w:b/>
        <w:color w:val="266779" w:themeColor="accent5" w:themeShade="95"/>
      </w:r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-71">
    <w:name w:val="Таблица-сетка 7 цветная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A6BFDD" w:themeColor="accent1" w:themeTint="80"/>
        <w:right w:val="single" w:sz="4" w:space="0" w:color="A6BFDD" w:themeColor="accent1" w:themeTint="80"/>
        <w:insideH w:val="single" w:sz="4" w:space="0" w:color="A6BFDD" w:themeColor="accent1" w:themeTint="80"/>
        <w:insideV w:val="single" w:sz="4" w:space="0" w:color="A6BFDD" w:themeColor="accent1" w:themeTint="80"/>
      </w:tblBorders>
    </w:tblPr>
    <w:tblStylePr w:type="fir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6BFDD" w:themeColor="accen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A6BFDD" w:themeColor="accent1" w:themeTint="80" w:themeShade="95"/>
        <w:sz w:val="22"/>
      </w:rPr>
      <w:tblPr/>
      <w:tcPr>
        <w:tcBorders>
          <w:top w:val="single" w:sz="4" w:space="0" w:color="A6BFDD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6BFDD" w:themeColor="accen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A6BFDD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6BFDD" w:themeColor="accen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5F1" w:themeFill="accent1" w:themeFillTint="34"/>
      </w:tcPr>
    </w:tblStylePr>
    <w:tblStylePr w:type="band1Horz">
      <w:rPr>
        <w:rFonts w:ascii="Arial" w:hAnsi="Arial"/>
        <w:color w:val="A6BFDD" w:themeColor="accent1" w:themeTint="80" w:themeShade="95"/>
        <w:sz w:val="22"/>
      </w:rPr>
      <w:tblPr/>
      <w:tcPr>
        <w:shd w:val="clear" w:color="FFFFFF" w:fill="DAE5F1" w:themeFill="accent1" w:themeFillTint="34"/>
      </w:tcPr>
    </w:tblStylePr>
    <w:tblStylePr w:type="band2Horz">
      <w:rPr>
        <w:rFonts w:ascii="Arial" w:hAnsi="Arial"/>
        <w:color w:val="A6BFDD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D99695" w:themeColor="accent2" w:themeTint="97"/>
        <w:right w:val="single" w:sz="4" w:space="0" w:color="D99695" w:themeColor="accent2" w:themeTint="97"/>
        <w:insideH w:val="single" w:sz="4" w:space="0" w:color="D99695" w:themeColor="accent2" w:themeTint="97"/>
        <w:insideV w:val="single" w:sz="4" w:space="0" w:color="D99695" w:themeColor="accent2" w:themeTint="97"/>
      </w:tblBorders>
    </w:tblPr>
    <w:tblStylePr w:type="fir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F2DCDC" w:themeFill="accent2" w:themeFillTint="32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9ABB59" w:themeColor="accent3" w:themeTint="FE"/>
        <w:right w:val="single" w:sz="4" w:space="0" w:color="9ABB59" w:themeColor="accent3" w:themeTint="FE"/>
        <w:insideH w:val="single" w:sz="4" w:space="0" w:color="9ABB59" w:themeColor="accent3" w:themeTint="FE"/>
        <w:insideV w:val="single" w:sz="4" w:space="0" w:color="9ABB59" w:themeColor="accent3" w:themeTint="FE"/>
      </w:tblBorders>
    </w:tblPr>
    <w:tblStylePr w:type="fir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ABB59" w:themeColor="accent3" w:themeTint="FE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9ABB59" w:themeColor="accent3" w:themeTint="FE" w:themeShade="95"/>
        <w:sz w:val="22"/>
      </w:rPr>
      <w:tblPr/>
      <w:tcPr>
        <w:tcBorders>
          <w:top w:val="single" w:sz="4" w:space="0" w:color="9ABB59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ABB59" w:themeColor="accent3" w:themeTint="FE"/>
        </w:tcBorders>
        <w:shd w:val="clear" w:color="FFFFFF" w:fill="FFFFFF"/>
      </w:tcPr>
    </w:tblStylePr>
    <w:tblStylePr w:type="lastCol">
      <w:rPr>
        <w:rFonts w:ascii="Arial" w:hAnsi="Arial"/>
        <w:i/>
        <w:color w:val="9ABB59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9ABB59" w:themeColor="accent3" w:themeTint="FE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9ABB59" w:themeColor="accent3" w:themeTint="FE" w:themeShade="95"/>
        <w:sz w:val="22"/>
      </w:rPr>
      <w:tblPr/>
      <w:tcPr>
        <w:shd w:val="clear" w:color="FFFFFF" w:fill="EAF1DC" w:themeFill="accent3" w:themeFillTint="34"/>
      </w:tcPr>
    </w:tblStylePr>
    <w:tblStylePr w:type="band2Horz">
      <w:rPr>
        <w:rFonts w:ascii="Arial" w:hAnsi="Arial"/>
        <w:color w:val="9ABB59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B2A1C6" w:themeColor="accent4" w:themeTint="9A"/>
        <w:right w:val="single" w:sz="4" w:space="0" w:color="B2A1C6" w:themeColor="accent4" w:themeTint="9A"/>
        <w:insideH w:val="single" w:sz="4" w:space="0" w:color="B2A1C6" w:themeColor="accent4" w:themeTint="9A"/>
        <w:insideV w:val="single" w:sz="4" w:space="0" w:color="B2A1C6" w:themeColor="accent4" w:themeTint="9A"/>
      </w:tblBorders>
    </w:tblPr>
    <w:tblStylePr w:type="fir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E5DFEC" w:themeFill="accent4" w:themeFillTint="34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  <w:insideV w:val="single" w:sz="4" w:space="0" w:color="99D0DE" w:themeColor="accent5" w:themeTint="90"/>
      </w:tblBorders>
    </w:tblPr>
    <w:tblStylePr w:type="fir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9D0DE" w:themeColor="accent5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266779" w:themeColor="accent5" w:themeShade="95"/>
        <w:sz w:val="22"/>
      </w:rPr>
      <w:tblPr/>
      <w:tcPr>
        <w:tcBorders>
          <w:top w:val="single" w:sz="4" w:space="0" w:color="99D0DE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9D0DE" w:themeColor="accent5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266779" w:themeColor="accent5" w:themeShade="95"/>
        <w:sz w:val="22"/>
      </w:rPr>
      <w:tblPr/>
      <w:tcPr>
        <w:tcBorders>
          <w:top w:val="none" w:sz="0" w:space="0" w:color="auto"/>
          <w:left w:val="single" w:sz="4" w:space="0" w:color="99D0DE" w:themeColor="accent5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266779" w:themeColor="accent5" w:themeShade="95"/>
        <w:sz w:val="22"/>
      </w:rPr>
      <w:tblPr/>
      <w:tcPr>
        <w:shd w:val="clear" w:color="FFFFFF" w:fill="DAEEF3" w:themeFill="accent5" w:themeFillTint="34"/>
      </w:tcPr>
    </w:tblStylePr>
    <w:tblStylePr w:type="band2Horz">
      <w:rPr>
        <w:rFonts w:ascii="Arial" w:hAnsi="Arial"/>
        <w:color w:val="266779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  <w:insideV w:val="single" w:sz="4" w:space="0" w:color="FAC396" w:themeColor="accent6" w:themeTint="90"/>
      </w:tblBorders>
    </w:tblPr>
    <w:tblStylePr w:type="fir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396" w:themeColor="accent6" w:themeTint="9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b/>
        <w:color w:val="B15407" w:themeColor="accent6" w:themeShade="95"/>
        <w:sz w:val="22"/>
      </w:rPr>
      <w:tblPr/>
      <w:tcPr>
        <w:tcBorders>
          <w:top w:val="single" w:sz="4" w:space="0" w:color="FAC396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396" w:themeColor="accent6" w:themeTint="90"/>
        </w:tcBorders>
        <w:shd w:val="clear" w:color="FFFFFF" w:fill="FFFFFF"/>
      </w:tcPr>
    </w:tblStylePr>
    <w:tblStylePr w:type="lastCol">
      <w:rPr>
        <w:rFonts w:ascii="Arial" w:hAnsi="Arial"/>
        <w:i/>
        <w:color w:val="B15407" w:themeColor="accent6" w:themeShade="95"/>
        <w:sz w:val="22"/>
      </w:rPr>
      <w:tblPr/>
      <w:tcPr>
        <w:tcBorders>
          <w:top w:val="none" w:sz="0" w:space="0" w:color="auto"/>
          <w:left w:val="single" w:sz="4" w:space="0" w:color="FAC396" w:themeColor="accent6" w:themeTint="9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B15407" w:themeColor="accent6" w:themeShade="95"/>
        <w:sz w:val="22"/>
      </w:rPr>
      <w:tblPr/>
      <w:tcPr>
        <w:shd w:val="clear" w:color="FFFFFF" w:fill="FDE9D8" w:themeFill="accent6" w:themeFillTint="34"/>
      </w:tcPr>
    </w:tblStylePr>
    <w:tblStylePr w:type="band2Horz">
      <w:rPr>
        <w:rFonts w:ascii="Arial" w:hAnsi="Arial"/>
        <w:color w:val="B15407" w:themeColor="accent6" w:themeShade="95"/>
        <w:sz w:val="22"/>
      </w:rPr>
    </w:tblStylePr>
  </w:style>
  <w:style w:type="table" w:customStyle="1" w:styleId="-110">
    <w:name w:val="Список-таблица 1 светлая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tblPr/>
      <w:tcPr>
        <w:shd w:val="clear" w:color="FFFFFF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F81BD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F81BD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tblPr/>
      <w:tcPr>
        <w:shd w:val="clear" w:color="FFFFFF" w:fill="D2DFEE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0504D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C0504D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tblPr/>
      <w:tcPr>
        <w:shd w:val="clear" w:color="FFFFFF" w:fill="EFD2D2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BBB59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9BBB59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tblPr/>
      <w:tcPr>
        <w:shd w:val="clear" w:color="FFFFFF" w:fill="E5EED5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064A2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8064A2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tblPr/>
      <w:tcPr>
        <w:shd w:val="clear" w:color="FFFFFF" w:fill="DFD8E7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BACC6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BACC6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tblPr/>
      <w:tcPr>
        <w:shd w:val="clear" w:color="FFFFFF" w:fill="D1EA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79646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79646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tblPr/>
      <w:tcPr>
        <w:shd w:val="clear" w:color="FFFFFF" w:fill="FDE4D0" w:themeFill="accent6" w:themeFillTint="40"/>
      </w:tcPr>
    </w:tblStylePr>
  </w:style>
  <w:style w:type="table" w:customStyle="1" w:styleId="-210">
    <w:name w:val="Список-таблица 2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bottom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BB7D9" w:themeColor="accent1" w:themeTint="90"/>
          <w:left w:val="none" w:sz="4" w:space="0" w:color="000000"/>
          <w:bottom w:val="single" w:sz="4" w:space="0" w:color="9BB7D9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bottom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DB9B9A" w:themeColor="accent2" w:themeTint="90"/>
          <w:left w:val="none" w:sz="4" w:space="0" w:color="000000"/>
          <w:bottom w:val="single" w:sz="4" w:space="0" w:color="DB9B9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bottom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6D8A1" w:themeColor="accent3" w:themeTint="90"/>
          <w:left w:val="none" w:sz="4" w:space="0" w:color="000000"/>
          <w:bottom w:val="single" w:sz="4" w:space="0" w:color="C6D8A1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bottom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B7A7CA" w:themeColor="accent4" w:themeTint="90"/>
          <w:left w:val="none" w:sz="4" w:space="0" w:color="000000"/>
          <w:bottom w:val="single" w:sz="4" w:space="0" w:color="B7A7CA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bottom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9D0DE" w:themeColor="accent5" w:themeTint="90"/>
          <w:left w:val="none" w:sz="4" w:space="0" w:color="000000"/>
          <w:bottom w:val="single" w:sz="4" w:space="0" w:color="99D0DE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bottom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AC396" w:themeColor="accent6" w:themeTint="90"/>
          <w:left w:val="none" w:sz="4" w:space="0" w:color="000000"/>
          <w:bottom w:val="single" w:sz="4" w:space="0" w:color="FAC396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310">
    <w:name w:val="Список-таблица 3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4F81BD" w:themeColor="accent1"/>
          <w:bottom w:val="single" w:sz="4" w:space="0" w:color="4F81BD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left w:val="single" w:sz="4" w:space="0" w:color="D99695" w:themeColor="accent2" w:themeTint="97"/>
        <w:bottom w:val="single" w:sz="4" w:space="0" w:color="D99695" w:themeColor="accent2" w:themeTint="97"/>
        <w:right w:val="single" w:sz="4" w:space="0" w:color="D99695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D99695" w:themeColor="accent2" w:themeTint="97"/>
          <w:right w:val="single" w:sz="4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9695" w:themeColor="accent2" w:themeTint="97"/>
          <w:bottom w:val="single" w:sz="4" w:space="0" w:color="D99695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left w:val="single" w:sz="4" w:space="0" w:color="C3D69B" w:themeColor="accent3" w:themeTint="98"/>
        <w:bottom w:val="single" w:sz="4" w:space="0" w:color="C3D69B" w:themeColor="accent3" w:themeTint="98"/>
        <w:right w:val="single" w:sz="4" w:space="0" w:color="C3D69B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3D69B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3D69B" w:themeColor="accent3" w:themeTint="98"/>
          <w:right w:val="single" w:sz="4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3D69B" w:themeColor="accent3" w:themeTint="98"/>
          <w:bottom w:val="single" w:sz="4" w:space="0" w:color="C3D69B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left w:val="single" w:sz="4" w:space="0" w:color="B2A1C6" w:themeColor="accent4" w:themeTint="9A"/>
        <w:bottom w:val="single" w:sz="4" w:space="0" w:color="B2A1C6" w:themeColor="accent4" w:themeTint="9A"/>
        <w:right w:val="single" w:sz="4" w:space="0" w:color="B2A1C6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B2A1C6" w:themeColor="accent4" w:themeTint="9A"/>
          <w:right w:val="single" w:sz="4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2A1C6" w:themeColor="accent4" w:themeTint="9A"/>
          <w:bottom w:val="single" w:sz="4" w:space="0" w:color="B2A1C6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left w:val="single" w:sz="4" w:space="0" w:color="92CCDC" w:themeColor="accent5" w:themeTint="9A"/>
        <w:bottom w:val="single" w:sz="4" w:space="0" w:color="92CCDC" w:themeColor="accent5" w:themeTint="9A"/>
        <w:right w:val="single" w:sz="4" w:space="0" w:color="92CCDC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2CCDC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92CCDC" w:themeColor="accent5" w:themeTint="9A"/>
          <w:right w:val="single" w:sz="4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2CCDC" w:themeColor="accent5" w:themeTint="9A"/>
          <w:bottom w:val="single" w:sz="4" w:space="0" w:color="92CCDC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left w:val="single" w:sz="4" w:space="0" w:color="FAC090" w:themeColor="accent6" w:themeTint="98"/>
        <w:bottom w:val="single" w:sz="4" w:space="0" w:color="FAC090" w:themeColor="accent6" w:themeTint="98"/>
        <w:right w:val="single" w:sz="4" w:space="0" w:color="FAC090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AC090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AC090" w:themeColor="accent6" w:themeTint="98"/>
          <w:right w:val="single" w:sz="4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AC090" w:themeColor="accent6" w:themeTint="98"/>
          <w:bottom w:val="single" w:sz="4" w:space="0" w:color="FAC090" w:themeColor="accent6" w:themeTint="98"/>
        </w:tcBorders>
      </w:tcPr>
    </w:tblStylePr>
  </w:style>
  <w:style w:type="table" w:customStyle="1" w:styleId="-410">
    <w:name w:val="Список-таблица 4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BB7D9" w:themeColor="accent1" w:themeTint="90"/>
        <w:left w:val="single" w:sz="4" w:space="0" w:color="9BB7D9" w:themeColor="accent1" w:themeTint="90"/>
        <w:bottom w:val="single" w:sz="4" w:space="0" w:color="9BB7D9" w:themeColor="accent1" w:themeTint="90"/>
        <w:right w:val="single" w:sz="4" w:space="0" w:color="9BB7D9" w:themeColor="accent1" w:themeTint="90"/>
        <w:insideH w:val="single" w:sz="4" w:space="0" w:color="9BB7D9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F81BD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2DFEE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B9B9A" w:themeColor="accent2" w:themeTint="90"/>
        <w:left w:val="single" w:sz="4" w:space="0" w:color="DB9B9A" w:themeColor="accent2" w:themeTint="90"/>
        <w:bottom w:val="single" w:sz="4" w:space="0" w:color="DB9B9A" w:themeColor="accent2" w:themeTint="90"/>
        <w:right w:val="single" w:sz="4" w:space="0" w:color="DB9B9A" w:themeColor="accent2" w:themeTint="90"/>
        <w:insideH w:val="single" w:sz="4" w:space="0" w:color="DB9B9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C0504D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FD2D2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C6D8A1" w:themeColor="accent3" w:themeTint="90"/>
        <w:left w:val="single" w:sz="4" w:space="0" w:color="C6D8A1" w:themeColor="accent3" w:themeTint="90"/>
        <w:bottom w:val="single" w:sz="4" w:space="0" w:color="C6D8A1" w:themeColor="accent3" w:themeTint="90"/>
        <w:right w:val="single" w:sz="4" w:space="0" w:color="C6D8A1" w:themeColor="accent3" w:themeTint="90"/>
        <w:insideH w:val="single" w:sz="4" w:space="0" w:color="C6D8A1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9BBB59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E5EED5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7A7CA" w:themeColor="accent4" w:themeTint="90"/>
        <w:left w:val="single" w:sz="4" w:space="0" w:color="B7A7CA" w:themeColor="accent4" w:themeTint="90"/>
        <w:bottom w:val="single" w:sz="4" w:space="0" w:color="B7A7CA" w:themeColor="accent4" w:themeTint="90"/>
        <w:right w:val="single" w:sz="4" w:space="0" w:color="B7A7CA" w:themeColor="accent4" w:themeTint="90"/>
        <w:insideH w:val="single" w:sz="4" w:space="0" w:color="B7A7CA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8064A2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FD8E7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9D0DE" w:themeColor="accent5" w:themeTint="90"/>
        <w:left w:val="single" w:sz="4" w:space="0" w:color="99D0DE" w:themeColor="accent5" w:themeTint="90"/>
        <w:bottom w:val="single" w:sz="4" w:space="0" w:color="99D0DE" w:themeColor="accent5" w:themeTint="90"/>
        <w:right w:val="single" w:sz="4" w:space="0" w:color="99D0DE" w:themeColor="accent5" w:themeTint="90"/>
        <w:insideH w:val="single" w:sz="4" w:space="0" w:color="99D0DE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4BACC6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D1EA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AC396" w:themeColor="accent6" w:themeTint="90"/>
        <w:left w:val="single" w:sz="4" w:space="0" w:color="FAC396" w:themeColor="accent6" w:themeTint="90"/>
        <w:bottom w:val="single" w:sz="4" w:space="0" w:color="FAC396" w:themeColor="accent6" w:themeTint="90"/>
        <w:right w:val="single" w:sz="4" w:space="0" w:color="FAC396" w:themeColor="accent6" w:themeTint="90"/>
        <w:insideH w:val="single" w:sz="4" w:space="0" w:color="FAC396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FFFF" w:fill="F79646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FFF" w:fill="FDE4D0" w:themeFill="accent6" w:themeFillTint="40"/>
      </w:tcPr>
    </w:tblStylePr>
  </w:style>
  <w:style w:type="table" w:customStyle="1" w:styleId="-510">
    <w:name w:val="Список-таблица 5 темная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FFFFFF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FFFFFF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32" w:space="0" w:color="4F81BD" w:themeColor="accent1"/>
        <w:left w:val="single" w:sz="32" w:space="0" w:color="4F81BD" w:themeColor="accent1"/>
        <w:bottom w:val="single" w:sz="32" w:space="0" w:color="4F81BD" w:themeColor="accent1"/>
        <w:right w:val="single" w:sz="32" w:space="0" w:color="4F81BD" w:themeColor="accent1"/>
      </w:tblBorders>
      <w:shd w:val="clear" w:color="FFFFFF" w:fill="4F81BD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4F81BD" w:themeColor="accent1"/>
          <w:bottom w:val="single" w:sz="12" w:space="0" w:color="FFFFFF" w:themeColor="light1"/>
        </w:tcBorders>
        <w:shd w:val="clear" w:color="FFFFFF" w:fill="4F81BD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4F81BD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4F81BD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4F81BD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4F81BD" w:themeFill="accent1"/>
      </w:tcPr>
    </w:tblStylePr>
  </w:style>
  <w:style w:type="table" w:customStyle="1" w:styleId="ListTable5Dark-Accent2">
    <w:name w:val="List Table 5 Dark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32" w:space="0" w:color="D99695" w:themeColor="accent2" w:themeTint="97"/>
        <w:left w:val="single" w:sz="32" w:space="0" w:color="D99695" w:themeColor="accent2" w:themeTint="97"/>
        <w:bottom w:val="single" w:sz="32" w:space="0" w:color="D99695" w:themeColor="accent2" w:themeTint="97"/>
        <w:right w:val="single" w:sz="32" w:space="0" w:color="D99695" w:themeColor="accent2" w:themeTint="97"/>
      </w:tblBorders>
      <w:shd w:val="clear" w:color="FFFFFF" w:fill="D99695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D99695" w:themeColor="accent2" w:themeTint="97"/>
          <w:bottom w:val="single" w:sz="12" w:space="0" w:color="FFFFFF" w:themeColor="light1"/>
        </w:tcBorders>
        <w:shd w:val="clear" w:color="FFFFFF" w:fill="D99695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D99695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D99695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D99695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D99695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32" w:space="0" w:color="C3D69B" w:themeColor="accent3" w:themeTint="98"/>
        <w:left w:val="single" w:sz="32" w:space="0" w:color="C3D69B" w:themeColor="accent3" w:themeTint="98"/>
        <w:bottom w:val="single" w:sz="32" w:space="0" w:color="C3D69B" w:themeColor="accent3" w:themeTint="98"/>
        <w:right w:val="single" w:sz="32" w:space="0" w:color="C3D69B" w:themeColor="accent3" w:themeTint="98"/>
      </w:tblBorders>
      <w:shd w:val="clear" w:color="FFFFFF" w:fill="C3D69B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3D69B" w:themeColor="accent3" w:themeTint="98"/>
          <w:bottom w:val="single" w:sz="12" w:space="0" w:color="FFFFFF" w:themeColor="light1"/>
        </w:tcBorders>
        <w:shd w:val="clear" w:color="FFFFFF" w:fill="C3D69B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3D69B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3D69B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C3D69B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C3D69B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32" w:space="0" w:color="B2A1C6" w:themeColor="accent4" w:themeTint="9A"/>
        <w:left w:val="single" w:sz="32" w:space="0" w:color="B2A1C6" w:themeColor="accent4" w:themeTint="9A"/>
        <w:bottom w:val="single" w:sz="32" w:space="0" w:color="B2A1C6" w:themeColor="accent4" w:themeTint="9A"/>
        <w:right w:val="single" w:sz="32" w:space="0" w:color="B2A1C6" w:themeColor="accent4" w:themeTint="9A"/>
      </w:tblBorders>
      <w:shd w:val="clear" w:color="FFFFFF" w:fill="B2A1C6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B2A1C6" w:themeColor="accent4" w:themeTint="9A"/>
          <w:bottom w:val="single" w:sz="12" w:space="0" w:color="FFFFFF" w:themeColor="light1"/>
        </w:tcBorders>
        <w:shd w:val="clear" w:color="FFFFFF" w:fill="B2A1C6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B2A1C6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B2A1C6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B2A1C6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B2A1C6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32" w:space="0" w:color="92CCDC" w:themeColor="accent5" w:themeTint="9A"/>
        <w:left w:val="single" w:sz="32" w:space="0" w:color="92CCDC" w:themeColor="accent5" w:themeTint="9A"/>
        <w:bottom w:val="single" w:sz="32" w:space="0" w:color="92CCDC" w:themeColor="accent5" w:themeTint="9A"/>
        <w:right w:val="single" w:sz="32" w:space="0" w:color="92CCDC" w:themeColor="accent5" w:themeTint="9A"/>
      </w:tblBorders>
      <w:shd w:val="clear" w:color="FFFFFF" w:fill="92CCDC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92CCDC" w:themeColor="accent5" w:themeTint="9A"/>
          <w:bottom w:val="single" w:sz="12" w:space="0" w:color="FFFFFF" w:themeColor="light1"/>
        </w:tcBorders>
        <w:shd w:val="clear" w:color="FFFFFF" w:fill="92CCDC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92CCDC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92CCDC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92CCDC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92CCDC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32" w:space="0" w:color="FAC090" w:themeColor="accent6" w:themeTint="98"/>
        <w:left w:val="single" w:sz="32" w:space="0" w:color="FAC090" w:themeColor="accent6" w:themeTint="98"/>
        <w:bottom w:val="single" w:sz="32" w:space="0" w:color="FAC090" w:themeColor="accent6" w:themeTint="98"/>
        <w:right w:val="single" w:sz="32" w:space="0" w:color="FAC090" w:themeColor="accent6" w:themeTint="98"/>
      </w:tblBorders>
      <w:shd w:val="clear" w:color="FFFFFF" w:fill="FAC090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AC090" w:themeColor="accent6" w:themeTint="98"/>
          <w:bottom w:val="single" w:sz="12" w:space="0" w:color="FFFFFF" w:themeColor="light1"/>
        </w:tcBorders>
        <w:shd w:val="clear" w:color="FFFFFF" w:fill="FAC090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AC090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AC090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FFFF" w:fill="FAC090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FFFF" w:fill="FAC090" w:themeFill="accent6" w:themeFillTint="98"/>
      </w:tcPr>
    </w:tblStylePr>
  </w:style>
  <w:style w:type="table" w:customStyle="1" w:styleId="-610">
    <w:name w:val="Список-таблица 6 цветная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color w:val="2A4A71" w:themeColor="accent1" w:themeShade="95"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color w:val="2A4A71" w:themeColor="accent1" w:themeShade="95"/>
      </w:rPr>
      <w:tblPr/>
      <w:tcPr>
        <w:tcBorders>
          <w:top w:val="single" w:sz="4" w:space="0" w:color="4F81BD" w:themeColor="accent1"/>
        </w:tcBorders>
      </w:tcPr>
    </w:tblStylePr>
    <w:tblStylePr w:type="firstCol">
      <w:rPr>
        <w:b/>
        <w:color w:val="2A4A71" w:themeColor="accent1" w:themeShade="95"/>
      </w:rPr>
    </w:tblStylePr>
    <w:tblStylePr w:type="lastCol">
      <w:rPr>
        <w:b/>
        <w:color w:val="2A4A71" w:themeColor="accent1" w:themeShade="95"/>
      </w:r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99695" w:themeColor="accent2" w:themeTint="97"/>
        <w:bottom w:val="single" w:sz="4" w:space="0" w:color="D99695" w:themeColor="accent2" w:themeTint="97"/>
      </w:tblBorders>
    </w:tblPr>
    <w:tblStylePr w:type="firstRow">
      <w:rPr>
        <w:b/>
        <w:color w:val="D99695" w:themeColor="accent2" w:themeTint="97" w:themeShade="95"/>
      </w:rPr>
      <w:tblPr/>
      <w:tcPr>
        <w:tcBorders>
          <w:bottom w:val="single" w:sz="4" w:space="0" w:color="D99695" w:themeColor="accent2" w:themeTint="97"/>
        </w:tcBorders>
      </w:tcPr>
    </w:tblStylePr>
    <w:tblStylePr w:type="lastRow">
      <w:rPr>
        <w:b/>
        <w:color w:val="D99695" w:themeColor="accent2" w:themeTint="97" w:themeShade="95"/>
      </w:rPr>
      <w:tblPr/>
      <w:tcPr>
        <w:tcBorders>
          <w:top w:val="single" w:sz="4" w:space="0" w:color="D99695" w:themeColor="accent2" w:themeTint="97"/>
        </w:tcBorders>
      </w:tcPr>
    </w:tblStylePr>
    <w:tblStylePr w:type="firstCol">
      <w:rPr>
        <w:b/>
        <w:color w:val="D99695" w:themeColor="accent2" w:themeTint="97" w:themeShade="95"/>
      </w:rPr>
    </w:tblStylePr>
    <w:tblStylePr w:type="lastCol">
      <w:rPr>
        <w:b/>
        <w:color w:val="D99695" w:themeColor="accent2" w:themeTint="97" w:themeShade="95"/>
      </w:r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C3D69B" w:themeColor="accent3" w:themeTint="98"/>
        <w:bottom w:val="single" w:sz="4" w:space="0" w:color="C3D69B" w:themeColor="accent3" w:themeTint="98"/>
      </w:tblBorders>
    </w:tblPr>
    <w:tblStylePr w:type="firstRow">
      <w:rPr>
        <w:b/>
        <w:color w:val="C3D69B" w:themeColor="accent3" w:themeTint="98" w:themeShade="95"/>
      </w:rPr>
      <w:tblPr/>
      <w:tcPr>
        <w:tcBorders>
          <w:bottom w:val="single" w:sz="4" w:space="0" w:color="C3D69B" w:themeColor="accent3" w:themeTint="98"/>
        </w:tcBorders>
      </w:tcPr>
    </w:tblStylePr>
    <w:tblStylePr w:type="lastRow">
      <w:rPr>
        <w:b/>
        <w:color w:val="C3D69B" w:themeColor="accent3" w:themeTint="98" w:themeShade="95"/>
      </w:rPr>
      <w:tblPr/>
      <w:tcPr>
        <w:tcBorders>
          <w:top w:val="single" w:sz="4" w:space="0" w:color="C3D69B" w:themeColor="accent3" w:themeTint="98"/>
        </w:tcBorders>
      </w:tcPr>
    </w:tblStylePr>
    <w:tblStylePr w:type="firstCol">
      <w:rPr>
        <w:b/>
        <w:color w:val="C3D69B" w:themeColor="accent3" w:themeTint="98" w:themeShade="95"/>
      </w:rPr>
    </w:tblStylePr>
    <w:tblStylePr w:type="lastCol">
      <w:rPr>
        <w:b/>
        <w:color w:val="C3D69B" w:themeColor="accent3" w:themeTint="98" w:themeShade="95"/>
      </w:r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2A1C6" w:themeColor="accent4" w:themeTint="9A"/>
        <w:bottom w:val="single" w:sz="4" w:space="0" w:color="B2A1C6" w:themeColor="accent4" w:themeTint="9A"/>
      </w:tblBorders>
    </w:tblPr>
    <w:tblStylePr w:type="firstRow">
      <w:rPr>
        <w:b/>
        <w:color w:val="B2A1C6" w:themeColor="accent4" w:themeTint="9A" w:themeShade="95"/>
      </w:rPr>
      <w:tblPr/>
      <w:tcPr>
        <w:tcBorders>
          <w:bottom w:val="single" w:sz="4" w:space="0" w:color="B2A1C6" w:themeColor="accent4" w:themeTint="9A"/>
        </w:tcBorders>
      </w:tcPr>
    </w:tblStylePr>
    <w:tblStylePr w:type="lastRow">
      <w:rPr>
        <w:b/>
        <w:color w:val="B2A1C6" w:themeColor="accent4" w:themeTint="9A" w:themeShade="95"/>
      </w:rPr>
      <w:tblPr/>
      <w:tcPr>
        <w:tcBorders>
          <w:top w:val="single" w:sz="4" w:space="0" w:color="B2A1C6" w:themeColor="accent4" w:themeTint="9A"/>
        </w:tcBorders>
      </w:tcPr>
    </w:tblStylePr>
    <w:tblStylePr w:type="firstCol">
      <w:rPr>
        <w:b/>
        <w:color w:val="B2A1C6" w:themeColor="accent4" w:themeTint="9A" w:themeShade="95"/>
      </w:rPr>
    </w:tblStylePr>
    <w:tblStylePr w:type="lastCol">
      <w:rPr>
        <w:b/>
        <w:color w:val="B2A1C6" w:themeColor="accent4" w:themeTint="9A" w:themeShade="95"/>
      </w:r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92CCDC" w:themeColor="accent5" w:themeTint="9A"/>
        <w:bottom w:val="single" w:sz="4" w:space="0" w:color="92CCDC" w:themeColor="accent5" w:themeTint="9A"/>
      </w:tblBorders>
    </w:tblPr>
    <w:tblStylePr w:type="firstRow">
      <w:rPr>
        <w:b/>
        <w:color w:val="92CCDC" w:themeColor="accent5" w:themeTint="9A" w:themeShade="95"/>
      </w:rPr>
      <w:tblPr/>
      <w:tcPr>
        <w:tcBorders>
          <w:bottom w:val="single" w:sz="4" w:space="0" w:color="92CCDC" w:themeColor="accent5" w:themeTint="9A"/>
        </w:tcBorders>
      </w:tcPr>
    </w:tblStylePr>
    <w:tblStylePr w:type="lastRow">
      <w:rPr>
        <w:b/>
        <w:color w:val="92CCDC" w:themeColor="accent5" w:themeTint="9A" w:themeShade="95"/>
      </w:rPr>
      <w:tblPr/>
      <w:tcPr>
        <w:tcBorders>
          <w:top w:val="single" w:sz="4" w:space="0" w:color="92CCDC" w:themeColor="accent5" w:themeTint="9A"/>
        </w:tcBorders>
      </w:tcPr>
    </w:tblStylePr>
    <w:tblStylePr w:type="firstCol">
      <w:rPr>
        <w:b/>
        <w:color w:val="92CCDC" w:themeColor="accent5" w:themeTint="9A" w:themeShade="95"/>
      </w:rPr>
    </w:tblStylePr>
    <w:tblStylePr w:type="lastCol">
      <w:rPr>
        <w:b/>
        <w:color w:val="92CCDC" w:themeColor="accent5" w:themeTint="9A" w:themeShade="95"/>
      </w:r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AC090" w:themeColor="accent6" w:themeTint="98"/>
        <w:bottom w:val="single" w:sz="4" w:space="0" w:color="FAC090" w:themeColor="accent6" w:themeTint="98"/>
      </w:tblBorders>
    </w:tblPr>
    <w:tblStylePr w:type="firstRow">
      <w:rPr>
        <w:b/>
        <w:color w:val="FAC090" w:themeColor="accent6" w:themeTint="98" w:themeShade="95"/>
      </w:rPr>
      <w:tblPr/>
      <w:tcPr>
        <w:tcBorders>
          <w:bottom w:val="single" w:sz="4" w:space="0" w:color="FAC090" w:themeColor="accent6" w:themeTint="98"/>
        </w:tcBorders>
      </w:tcPr>
    </w:tblStylePr>
    <w:tblStylePr w:type="lastRow">
      <w:rPr>
        <w:b/>
        <w:color w:val="FAC090" w:themeColor="accent6" w:themeTint="98" w:themeShade="95"/>
      </w:rPr>
      <w:tblPr/>
      <w:tcPr>
        <w:tcBorders>
          <w:top w:val="single" w:sz="4" w:space="0" w:color="FAC090" w:themeColor="accent6" w:themeTint="98"/>
        </w:tcBorders>
      </w:tcPr>
    </w:tblStylePr>
    <w:tblStylePr w:type="firstCol">
      <w:rPr>
        <w:b/>
        <w:color w:val="FAC090" w:themeColor="accent6" w:themeTint="98" w:themeShade="95"/>
      </w:rPr>
    </w:tblStylePr>
    <w:tblStylePr w:type="lastCol">
      <w:rPr>
        <w:b/>
        <w:color w:val="FAC090" w:themeColor="accent6" w:themeTint="98" w:themeShade="95"/>
      </w:r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-710">
    <w:name w:val="Список-таблица 7 цветная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FFFFFF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FFFFF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right w:val="single" w:sz="4" w:space="0" w:color="4F81BD" w:themeColor="accent1"/>
      </w:tblBorders>
    </w:tblPr>
    <w:tblStylePr w:type="fir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4F81BD" w:themeColor="accent1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2A4A71" w:themeColor="accent1" w:themeShade="95"/>
        <w:sz w:val="22"/>
      </w:rPr>
      <w:tblPr/>
      <w:tcPr>
        <w:tcBorders>
          <w:top w:val="single" w:sz="4" w:space="0" w:color="4F81BD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4F81BD" w:themeColor="accent1"/>
        </w:tcBorders>
        <w:shd w:val="clear" w:color="FFFFFF" w:fill="FFFFFF"/>
      </w:tcPr>
    </w:tblStylePr>
    <w:tblStylePr w:type="lastCol">
      <w:rPr>
        <w:rFonts w:ascii="Arial" w:hAnsi="Arial"/>
        <w:i/>
        <w:color w:val="2A4A71" w:themeColor="accent1" w:themeShade="95"/>
        <w:sz w:val="22"/>
      </w:rPr>
      <w:tblPr/>
      <w:tcPr>
        <w:tcBorders>
          <w:top w:val="none" w:sz="0" w:space="0" w:color="auto"/>
          <w:left w:val="single" w:sz="4" w:space="0" w:color="4F81BD" w:themeColor="accent1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2DFEE" w:themeFill="accent1" w:themeFillTint="40"/>
      </w:tcPr>
    </w:tblStylePr>
    <w:tblStylePr w:type="band1Horz">
      <w:rPr>
        <w:rFonts w:ascii="Arial" w:hAnsi="Arial"/>
        <w:color w:val="2A4A71" w:themeColor="accent1" w:themeShade="95"/>
        <w:sz w:val="22"/>
      </w:rPr>
      <w:tblPr/>
      <w:tcPr>
        <w:shd w:val="clear" w:color="FFFFFF" w:fill="D2DFEE" w:themeFill="accent1" w:themeFillTint="40"/>
      </w:tcPr>
    </w:tblStylePr>
    <w:tblStylePr w:type="band2Horz">
      <w:rPr>
        <w:rFonts w:ascii="Arial" w:hAnsi="Arial"/>
        <w:color w:val="2A4A71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right w:val="single" w:sz="4" w:space="0" w:color="D99695" w:themeColor="accent2" w:themeTint="97"/>
      </w:tblBorders>
    </w:tblPr>
    <w:tblStylePr w:type="fir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D99695" w:themeColor="accent2" w:themeTint="97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single" w:sz="4" w:space="0" w:color="D99695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D99695" w:themeColor="accent2" w:themeTint="97"/>
        </w:tcBorders>
        <w:shd w:val="clear" w:color="FFFFFF" w:fill="FFFFFF"/>
      </w:tcPr>
    </w:tblStylePr>
    <w:tblStylePr w:type="lastCol">
      <w:rPr>
        <w:rFonts w:ascii="Arial" w:hAnsi="Arial"/>
        <w:i/>
        <w:color w:val="D99695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D99695" w:themeColor="accent2" w:themeTint="97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FD2D2" w:themeFill="accent2" w:themeFillTint="40"/>
      </w:tcPr>
    </w:tblStylePr>
    <w:tblStylePr w:type="band1Horz">
      <w:rPr>
        <w:rFonts w:ascii="Arial" w:hAnsi="Arial"/>
        <w:color w:val="D99695" w:themeColor="accent2" w:themeTint="97" w:themeShade="95"/>
        <w:sz w:val="22"/>
      </w:rPr>
      <w:tblPr/>
      <w:tcPr>
        <w:shd w:val="clear" w:color="FFFFFF" w:fill="EFD2D2" w:themeFill="accent2" w:themeFillTint="40"/>
      </w:tcPr>
    </w:tblStylePr>
    <w:tblStylePr w:type="band2Horz">
      <w:rPr>
        <w:rFonts w:ascii="Arial" w:hAnsi="Arial"/>
        <w:color w:val="D99695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right w:val="single" w:sz="4" w:space="0" w:color="C3D69B" w:themeColor="accent3" w:themeTint="98"/>
      </w:tblBorders>
    </w:tblPr>
    <w:tblStylePr w:type="fir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3D69B" w:themeColor="accent3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single" w:sz="4" w:space="0" w:color="C3D69B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3D69B" w:themeColor="accent3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C3D69B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3D69B" w:themeColor="accent3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E5EED5" w:themeFill="accent3" w:themeFillTint="40"/>
      </w:tcPr>
    </w:tblStylePr>
    <w:tblStylePr w:type="band1Horz">
      <w:rPr>
        <w:rFonts w:ascii="Arial" w:hAnsi="Arial"/>
        <w:color w:val="C3D69B" w:themeColor="accent3" w:themeTint="98" w:themeShade="95"/>
        <w:sz w:val="22"/>
      </w:rPr>
      <w:tblPr/>
      <w:tcPr>
        <w:shd w:val="clear" w:color="FFFFFF" w:fill="E5EED5" w:themeFill="accent3" w:themeFillTint="40"/>
      </w:tcPr>
    </w:tblStylePr>
    <w:tblStylePr w:type="band2Horz">
      <w:rPr>
        <w:rFonts w:ascii="Arial" w:hAnsi="Arial"/>
        <w:color w:val="C3D69B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right w:val="single" w:sz="4" w:space="0" w:color="B2A1C6" w:themeColor="accent4" w:themeTint="9A"/>
      </w:tblBorders>
    </w:tblPr>
    <w:tblStylePr w:type="fir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B2A1C6" w:themeColor="accent4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single" w:sz="4" w:space="0" w:color="B2A1C6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B2A1C6" w:themeColor="accent4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B2A1C6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B2A1C6" w:themeColor="accent4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FD8E7" w:themeFill="accent4" w:themeFillTint="40"/>
      </w:tcPr>
    </w:tblStylePr>
    <w:tblStylePr w:type="band1Horz">
      <w:rPr>
        <w:rFonts w:ascii="Arial" w:hAnsi="Arial"/>
        <w:color w:val="B2A1C6" w:themeColor="accent4" w:themeTint="9A" w:themeShade="95"/>
        <w:sz w:val="22"/>
      </w:rPr>
      <w:tblPr/>
      <w:tcPr>
        <w:shd w:val="clear" w:color="FFFFFF" w:fill="DFD8E7" w:themeFill="accent4" w:themeFillTint="40"/>
      </w:tcPr>
    </w:tblStylePr>
    <w:tblStylePr w:type="band2Horz">
      <w:rPr>
        <w:rFonts w:ascii="Arial" w:hAnsi="Arial"/>
        <w:color w:val="B2A1C6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right w:val="single" w:sz="4" w:space="0" w:color="92CCDC" w:themeColor="accent5" w:themeTint="9A"/>
      </w:tblBorders>
    </w:tblPr>
    <w:tblStylePr w:type="fir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2CCDC" w:themeColor="accent5" w:themeTint="9A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single" w:sz="4" w:space="0" w:color="92CCDC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2CCDC" w:themeColor="accent5" w:themeTint="9A"/>
        </w:tcBorders>
        <w:shd w:val="clear" w:color="FFFFFF" w:fill="FFFFFF"/>
      </w:tcPr>
    </w:tblStylePr>
    <w:tblStylePr w:type="lastCol">
      <w:rPr>
        <w:rFonts w:ascii="Arial" w:hAnsi="Arial"/>
        <w:i/>
        <w:color w:val="92CCDC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92CCDC" w:themeColor="accent5" w:themeTint="9A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D1EAF0" w:themeFill="accent5" w:themeFillTint="40"/>
      </w:tcPr>
    </w:tblStylePr>
    <w:tblStylePr w:type="band1Horz">
      <w:rPr>
        <w:rFonts w:ascii="Arial" w:hAnsi="Arial"/>
        <w:color w:val="92CCDC" w:themeColor="accent5" w:themeTint="9A" w:themeShade="95"/>
        <w:sz w:val="22"/>
      </w:rPr>
      <w:tblPr/>
      <w:tcPr>
        <w:shd w:val="clear" w:color="FFFFFF" w:fill="D1EAF0" w:themeFill="accent5" w:themeFillTint="40"/>
      </w:tcPr>
    </w:tblStylePr>
    <w:tblStylePr w:type="band2Horz">
      <w:rPr>
        <w:rFonts w:ascii="Arial" w:hAnsi="Arial"/>
        <w:color w:val="92CCDC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right w:val="single" w:sz="4" w:space="0" w:color="FAC090" w:themeColor="accent6" w:themeTint="98"/>
      </w:tblBorders>
    </w:tblPr>
    <w:tblStylePr w:type="fir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AC090" w:themeColor="accent6" w:themeTint="98"/>
          <w:right w:val="none" w:sz="0" w:space="0" w:color="auto"/>
        </w:tcBorders>
        <w:shd w:val="clear" w:color="FFFFFF" w:fill="FFFFFF" w:themeFill="light1"/>
      </w:tcPr>
    </w:tblStylePr>
    <w:tblStylePr w:type="lastRow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single" w:sz="4" w:space="0" w:color="FAC090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fill="FFFFFF" w:themeFill="light1"/>
      </w:tcPr>
    </w:tblStylePr>
    <w:tblStylePr w:type="firstCol">
      <w:pPr>
        <w:jc w:val="right"/>
      </w:pPr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AC090" w:themeColor="accent6" w:themeTint="98"/>
        </w:tcBorders>
        <w:shd w:val="clear" w:color="FFFFFF" w:fill="FFFFFF"/>
      </w:tcPr>
    </w:tblStylePr>
    <w:tblStylePr w:type="lastCol">
      <w:rPr>
        <w:rFonts w:ascii="Arial" w:hAnsi="Arial"/>
        <w:i/>
        <w:color w:val="FAC090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FAC090" w:themeColor="accent6" w:themeTint="98"/>
          <w:bottom w:val="none" w:sz="0" w:space="0" w:color="auto"/>
          <w:right w:val="none" w:sz="0" w:space="0" w:color="auto"/>
        </w:tcBorders>
        <w:shd w:val="clear" w:color="FFFFFF" w:fill="FFFFFF"/>
      </w:tcPr>
    </w:tblStylePr>
    <w:tblStylePr w:type="band1Vert">
      <w:tblPr/>
      <w:tcPr>
        <w:shd w:val="clear" w:color="FFFFFF" w:fill="FDE4D0" w:themeFill="accent6" w:themeFillTint="40"/>
      </w:tcPr>
    </w:tblStylePr>
    <w:tblStylePr w:type="band1Horz">
      <w:rPr>
        <w:rFonts w:ascii="Arial" w:hAnsi="Arial"/>
        <w:color w:val="FAC090" w:themeColor="accent6" w:themeTint="98" w:themeShade="95"/>
        <w:sz w:val="22"/>
      </w:rPr>
      <w:tblPr/>
      <w:tcPr>
        <w:shd w:val="clear" w:color="FFFFFF" w:fill="FDE4D0" w:themeFill="accent6" w:themeFillTint="40"/>
      </w:tcPr>
    </w:tblStylePr>
    <w:tblStylePr w:type="band2Horz">
      <w:rPr>
        <w:rFonts w:ascii="Arial" w:hAnsi="Arial"/>
        <w:color w:val="FAC090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Lined-Accent2">
    <w:name w:val="Lined - Accent 2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Lined-Accent3">
    <w:name w:val="Lined - Accent 3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Lined-Accent4">
    <w:name w:val="Lined - Accent 4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Lined-Accent5">
    <w:name w:val="Lined - Accent 5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Lined-Accent6">
    <w:name w:val="Lined - Accent 6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A4A71" w:themeColor="accent1" w:themeShade="95"/>
        <w:left w:val="single" w:sz="4" w:space="0" w:color="2A4A71" w:themeColor="accent1" w:themeShade="95"/>
        <w:bottom w:val="single" w:sz="4" w:space="0" w:color="2A4A71" w:themeColor="accent1" w:themeShade="95"/>
        <w:right w:val="single" w:sz="4" w:space="0" w:color="2A4A71" w:themeColor="accent1" w:themeShade="95"/>
        <w:insideH w:val="single" w:sz="4" w:space="0" w:color="2A4A71" w:themeColor="accent1" w:themeShade="95"/>
        <w:insideV w:val="single" w:sz="4" w:space="0" w:color="2A4A71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5D8AC2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C7D7EA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732A29" w:themeColor="accent2" w:themeShade="95"/>
        <w:left w:val="single" w:sz="4" w:space="0" w:color="732A29" w:themeColor="accent2" w:themeShade="95"/>
        <w:bottom w:val="single" w:sz="4" w:space="0" w:color="732A29" w:themeColor="accent2" w:themeShade="95"/>
        <w:right w:val="single" w:sz="4" w:space="0" w:color="732A29" w:themeColor="accent2" w:themeShade="95"/>
        <w:insideH w:val="single" w:sz="4" w:space="0" w:color="732A29" w:themeColor="accent2" w:themeShade="95"/>
        <w:insideV w:val="single" w:sz="4" w:space="0" w:color="732A29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D99695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2DCDC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B722E" w:themeColor="accent3" w:themeShade="95"/>
        <w:left w:val="single" w:sz="4" w:space="0" w:color="5B722E" w:themeColor="accent3" w:themeShade="95"/>
        <w:bottom w:val="single" w:sz="4" w:space="0" w:color="5B722E" w:themeColor="accent3" w:themeShade="95"/>
        <w:right w:val="single" w:sz="4" w:space="0" w:color="5B722E" w:themeColor="accent3" w:themeShade="95"/>
        <w:insideH w:val="single" w:sz="4" w:space="0" w:color="5B722E" w:themeColor="accent3" w:themeShade="95"/>
        <w:insideV w:val="single" w:sz="4" w:space="0" w:color="5B722E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9ABB59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AF1D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A395F" w:themeColor="accent4" w:themeShade="95"/>
        <w:left w:val="single" w:sz="4" w:space="0" w:color="4A395F" w:themeColor="accent4" w:themeShade="95"/>
        <w:bottom w:val="single" w:sz="4" w:space="0" w:color="4A395F" w:themeColor="accent4" w:themeShade="95"/>
        <w:right w:val="single" w:sz="4" w:space="0" w:color="4A395F" w:themeColor="accent4" w:themeShade="95"/>
        <w:insideH w:val="single" w:sz="4" w:space="0" w:color="4A395F" w:themeColor="accent4" w:themeShade="95"/>
        <w:insideV w:val="single" w:sz="4" w:space="0" w:color="4A395F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B2A1C6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E5DFEC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66779" w:themeColor="accent5" w:themeShade="95"/>
        <w:left w:val="single" w:sz="4" w:space="0" w:color="266779" w:themeColor="accent5" w:themeShade="95"/>
        <w:bottom w:val="single" w:sz="4" w:space="0" w:color="266779" w:themeColor="accent5" w:themeShade="95"/>
        <w:right w:val="single" w:sz="4" w:space="0" w:color="266779" w:themeColor="accent5" w:themeShade="95"/>
        <w:insideH w:val="single" w:sz="4" w:space="0" w:color="266779" w:themeColor="accent5" w:themeShade="95"/>
        <w:insideV w:val="single" w:sz="4" w:space="0" w:color="266779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4BACC6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DAEE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rsid w:val="00F23955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B15407" w:themeColor="accent6" w:themeShade="95"/>
        <w:left w:val="single" w:sz="4" w:space="0" w:color="B15407" w:themeColor="accent6" w:themeShade="95"/>
        <w:bottom w:val="single" w:sz="4" w:space="0" w:color="B15407" w:themeColor="accent6" w:themeShade="95"/>
        <w:right w:val="single" w:sz="4" w:space="0" w:color="B15407" w:themeColor="accent6" w:themeShade="95"/>
        <w:insideH w:val="single" w:sz="4" w:space="0" w:color="B15407" w:themeColor="accent6" w:themeShade="95"/>
        <w:insideV w:val="single" w:sz="4" w:space="0" w:color="B15407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FFFF" w:fill="F79646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FFF" w:fill="FDE9D8" w:themeFill="accent6" w:themeFillTint="34"/>
      </w:tcPr>
    </w:tblStylePr>
  </w:style>
  <w:style w:type="table" w:customStyle="1" w:styleId="Bordered">
    <w:name w:val="Bordered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7CBE4" w:themeColor="accent1" w:themeTint="67"/>
        <w:left w:val="single" w:sz="4" w:space="0" w:color="B7CBE4" w:themeColor="accent1" w:themeTint="67"/>
        <w:bottom w:val="single" w:sz="4" w:space="0" w:color="B7CBE4" w:themeColor="accent1" w:themeTint="67"/>
        <w:right w:val="single" w:sz="4" w:space="0" w:color="B7CBE4" w:themeColor="accent1" w:themeTint="67"/>
        <w:insideH w:val="single" w:sz="4" w:space="0" w:color="B7CBE4" w:themeColor="accent1" w:themeTint="67"/>
        <w:insideV w:val="single" w:sz="4" w:space="0" w:color="B7CBE4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4F81BD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4F81BD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4F81BD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7CBE4" w:themeColor="accent1" w:themeTint="67"/>
          <w:left w:val="single" w:sz="4" w:space="0" w:color="B7CBE4" w:themeColor="accent1" w:themeTint="67"/>
          <w:bottom w:val="single" w:sz="4" w:space="0" w:color="B7CBE4" w:themeColor="accent1" w:themeTint="67"/>
          <w:right w:val="single" w:sz="4" w:space="0" w:color="B7CBE4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E5B7B6" w:themeColor="accent2" w:themeTint="67"/>
        <w:left w:val="single" w:sz="4" w:space="0" w:color="E5B7B6" w:themeColor="accent2" w:themeTint="67"/>
        <w:bottom w:val="single" w:sz="4" w:space="0" w:color="E5B7B6" w:themeColor="accent2" w:themeTint="67"/>
        <w:right w:val="single" w:sz="4" w:space="0" w:color="E5B7B6" w:themeColor="accent2" w:themeTint="67"/>
        <w:insideH w:val="single" w:sz="4" w:space="0" w:color="E5B7B6" w:themeColor="accent2" w:themeTint="67"/>
        <w:insideV w:val="single" w:sz="4" w:space="0" w:color="E5B7B6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D99695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D99695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D99695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E5B7B6" w:themeColor="accent2" w:themeTint="67"/>
          <w:left w:val="single" w:sz="4" w:space="0" w:color="E5B7B6" w:themeColor="accent2" w:themeTint="67"/>
          <w:bottom w:val="single" w:sz="4" w:space="0" w:color="E5B7B6" w:themeColor="accent2" w:themeTint="67"/>
          <w:right w:val="single" w:sz="4" w:space="0" w:color="E5B7B6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D6E3BB" w:themeColor="accent3" w:themeTint="67"/>
        <w:left w:val="single" w:sz="4" w:space="0" w:color="D6E3BB" w:themeColor="accent3" w:themeTint="67"/>
        <w:bottom w:val="single" w:sz="4" w:space="0" w:color="D6E3BB" w:themeColor="accent3" w:themeTint="67"/>
        <w:right w:val="single" w:sz="4" w:space="0" w:color="D6E3BB" w:themeColor="accent3" w:themeTint="67"/>
        <w:insideH w:val="single" w:sz="4" w:space="0" w:color="D6E3BB" w:themeColor="accent3" w:themeTint="67"/>
        <w:insideV w:val="single" w:sz="4" w:space="0" w:color="D6E3BB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3D69B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3D69B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3D69B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6E3BB" w:themeColor="accent3" w:themeTint="67"/>
          <w:left w:val="single" w:sz="4" w:space="0" w:color="D6E3BB" w:themeColor="accent3" w:themeTint="67"/>
          <w:bottom w:val="single" w:sz="4" w:space="0" w:color="D6E3BB" w:themeColor="accent3" w:themeTint="67"/>
          <w:right w:val="single" w:sz="4" w:space="0" w:color="D6E3BB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CBC0D9" w:themeColor="accent4" w:themeTint="67"/>
        <w:left w:val="single" w:sz="4" w:space="0" w:color="CBC0D9" w:themeColor="accent4" w:themeTint="67"/>
        <w:bottom w:val="single" w:sz="4" w:space="0" w:color="CBC0D9" w:themeColor="accent4" w:themeTint="67"/>
        <w:right w:val="single" w:sz="4" w:space="0" w:color="CBC0D9" w:themeColor="accent4" w:themeTint="67"/>
        <w:insideH w:val="single" w:sz="4" w:space="0" w:color="CBC0D9" w:themeColor="accent4" w:themeTint="67"/>
        <w:insideV w:val="single" w:sz="4" w:space="0" w:color="CBC0D9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B2A1C6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B2A1C6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B2A1C6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BC0D9" w:themeColor="accent4" w:themeTint="67"/>
          <w:left w:val="single" w:sz="4" w:space="0" w:color="CBC0D9" w:themeColor="accent4" w:themeTint="67"/>
          <w:bottom w:val="single" w:sz="4" w:space="0" w:color="CBC0D9" w:themeColor="accent4" w:themeTint="67"/>
          <w:right w:val="single" w:sz="4" w:space="0" w:color="CBC0D9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B6DDE8" w:themeColor="accent5" w:themeTint="67"/>
        <w:left w:val="single" w:sz="4" w:space="0" w:color="B6DDE8" w:themeColor="accent5" w:themeTint="67"/>
        <w:bottom w:val="single" w:sz="4" w:space="0" w:color="B6DDE8" w:themeColor="accent5" w:themeTint="67"/>
        <w:right w:val="single" w:sz="4" w:space="0" w:color="B6DDE8" w:themeColor="accent5" w:themeTint="67"/>
        <w:insideH w:val="single" w:sz="4" w:space="0" w:color="B6DDE8" w:themeColor="accent5" w:themeTint="67"/>
        <w:insideV w:val="single" w:sz="4" w:space="0" w:color="B6DDE8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92CCDC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92CCDC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92CCDC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6DDE8" w:themeColor="accent5" w:themeTint="67"/>
          <w:left w:val="single" w:sz="4" w:space="0" w:color="B6DDE8" w:themeColor="accent5" w:themeTint="67"/>
          <w:bottom w:val="single" w:sz="4" w:space="0" w:color="B6DDE8" w:themeColor="accent5" w:themeTint="67"/>
          <w:right w:val="single" w:sz="4" w:space="0" w:color="B6DDE8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rsid w:val="00F23955"/>
    <w:pPr>
      <w:spacing w:after="0" w:line="240" w:lineRule="auto"/>
    </w:pPr>
    <w:tblPr>
      <w:tblStyleRowBandSize w:val="1"/>
      <w:tblStyleColBandSize w:val="1"/>
      <w:tblBorders>
        <w:top w:val="single" w:sz="4" w:space="0" w:color="FBD4B4" w:themeColor="accent6" w:themeTint="67"/>
        <w:left w:val="single" w:sz="4" w:space="0" w:color="FBD4B4" w:themeColor="accent6" w:themeTint="67"/>
        <w:bottom w:val="single" w:sz="4" w:space="0" w:color="FBD4B4" w:themeColor="accent6" w:themeTint="67"/>
        <w:right w:val="single" w:sz="4" w:space="0" w:color="FBD4B4" w:themeColor="accent6" w:themeTint="67"/>
        <w:insideH w:val="single" w:sz="4" w:space="0" w:color="FBD4B4" w:themeColor="accent6" w:themeTint="67"/>
        <w:insideV w:val="single" w:sz="4" w:space="0" w:color="FBD4B4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AC090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AC090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AC090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BD4B4" w:themeColor="accent6" w:themeTint="67"/>
          <w:left w:val="single" w:sz="4" w:space="0" w:color="FBD4B4" w:themeColor="accent6" w:themeTint="67"/>
          <w:bottom w:val="single" w:sz="4" w:space="0" w:color="FBD4B4" w:themeColor="accent6" w:themeTint="67"/>
          <w:right w:val="single" w:sz="4" w:space="0" w:color="FBD4B4" w:themeColor="accent6" w:themeTint="67"/>
        </w:tcBorders>
      </w:tcPr>
    </w:tblStylePr>
  </w:style>
  <w:style w:type="character" w:customStyle="1" w:styleId="FootnoteTextChar">
    <w:name w:val="Footnote Text Char"/>
    <w:uiPriority w:val="99"/>
    <w:rsid w:val="00F23955"/>
    <w:rPr>
      <w:sz w:val="18"/>
    </w:rPr>
  </w:style>
  <w:style w:type="paragraph" w:styleId="aa">
    <w:name w:val="endnote text"/>
    <w:basedOn w:val="a"/>
    <w:link w:val="ab"/>
    <w:uiPriority w:val="99"/>
    <w:semiHidden/>
    <w:unhideWhenUsed/>
    <w:rsid w:val="00F23955"/>
    <w:rPr>
      <w:sz w:val="20"/>
    </w:rPr>
  </w:style>
  <w:style w:type="character" w:customStyle="1" w:styleId="ab">
    <w:name w:val="Текст концевой сноски Знак"/>
    <w:link w:val="aa"/>
    <w:uiPriority w:val="99"/>
    <w:rsid w:val="00F23955"/>
    <w:rPr>
      <w:sz w:val="20"/>
    </w:rPr>
  </w:style>
  <w:style w:type="character" w:styleId="ac">
    <w:name w:val="endnote reference"/>
    <w:basedOn w:val="a0"/>
    <w:uiPriority w:val="99"/>
    <w:semiHidden/>
    <w:unhideWhenUsed/>
    <w:rsid w:val="00F23955"/>
    <w:rPr>
      <w:vertAlign w:val="superscript"/>
    </w:rPr>
  </w:style>
  <w:style w:type="paragraph" w:styleId="12">
    <w:name w:val="toc 1"/>
    <w:basedOn w:val="a"/>
    <w:next w:val="a"/>
    <w:uiPriority w:val="39"/>
    <w:unhideWhenUsed/>
    <w:rsid w:val="00F23955"/>
    <w:pPr>
      <w:spacing w:after="57"/>
    </w:pPr>
  </w:style>
  <w:style w:type="paragraph" w:styleId="23">
    <w:name w:val="toc 2"/>
    <w:basedOn w:val="a"/>
    <w:next w:val="a"/>
    <w:uiPriority w:val="39"/>
    <w:unhideWhenUsed/>
    <w:rsid w:val="00F23955"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rsid w:val="00F23955"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rsid w:val="00F23955"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rsid w:val="00F23955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rsid w:val="00F23955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rsid w:val="00F23955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rsid w:val="00F23955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rsid w:val="00F23955"/>
    <w:pPr>
      <w:spacing w:after="57"/>
      <w:ind w:left="2268"/>
    </w:pPr>
  </w:style>
  <w:style w:type="paragraph" w:styleId="ad">
    <w:name w:val="TOC Heading"/>
    <w:uiPriority w:val="39"/>
    <w:unhideWhenUsed/>
    <w:rsid w:val="00F23955"/>
  </w:style>
  <w:style w:type="paragraph" w:styleId="ae">
    <w:name w:val="table of figures"/>
    <w:basedOn w:val="a"/>
    <w:next w:val="a"/>
    <w:uiPriority w:val="99"/>
    <w:unhideWhenUsed/>
    <w:rsid w:val="00F23955"/>
  </w:style>
  <w:style w:type="paragraph" w:styleId="af">
    <w:name w:val="Balloon Text"/>
    <w:basedOn w:val="a"/>
    <w:link w:val="af0"/>
    <w:uiPriority w:val="99"/>
    <w:semiHidden/>
    <w:unhideWhenUsed/>
    <w:rsid w:val="00F23955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F23955"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List Paragraph"/>
    <w:basedOn w:val="a"/>
    <w:uiPriority w:val="34"/>
    <w:qFormat/>
    <w:rsid w:val="00F23955"/>
    <w:pPr>
      <w:ind w:left="708"/>
    </w:pPr>
    <w:rPr>
      <w:rFonts w:ascii="Arial Narrow" w:hAnsi="Arial Narrow"/>
    </w:rPr>
  </w:style>
  <w:style w:type="character" w:styleId="af2">
    <w:name w:val="Hyperlink"/>
    <w:basedOn w:val="a0"/>
    <w:uiPriority w:val="99"/>
    <w:unhideWhenUsed/>
    <w:rsid w:val="00F23955"/>
    <w:rPr>
      <w:color w:val="0000FF" w:themeColor="hyperlink"/>
      <w:u w:val="single"/>
    </w:rPr>
  </w:style>
  <w:style w:type="table" w:styleId="af3">
    <w:name w:val="Table Grid"/>
    <w:basedOn w:val="a1"/>
    <w:uiPriority w:val="59"/>
    <w:rsid w:val="00F23955"/>
    <w:pPr>
      <w:spacing w:after="0" w:line="240" w:lineRule="auto"/>
    </w:pPr>
    <w:rPr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4">
    <w:name w:val="header"/>
    <w:basedOn w:val="a"/>
    <w:link w:val="af5"/>
    <w:uiPriority w:val="99"/>
    <w:unhideWhenUsed/>
    <w:rsid w:val="00F23955"/>
    <w:pPr>
      <w:tabs>
        <w:tab w:val="center" w:pos="4677"/>
        <w:tab w:val="right" w:pos="9355"/>
      </w:tabs>
    </w:pPr>
  </w:style>
  <w:style w:type="character" w:customStyle="1" w:styleId="af5">
    <w:name w:val="Верхний колонтитул Знак"/>
    <w:basedOn w:val="a0"/>
    <w:link w:val="af4"/>
    <w:uiPriority w:val="99"/>
    <w:rsid w:val="00F2395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footer"/>
    <w:basedOn w:val="a"/>
    <w:link w:val="af7"/>
    <w:uiPriority w:val="99"/>
    <w:unhideWhenUsed/>
    <w:rsid w:val="00F23955"/>
    <w:pPr>
      <w:tabs>
        <w:tab w:val="center" w:pos="4677"/>
        <w:tab w:val="right" w:pos="9355"/>
      </w:tabs>
    </w:pPr>
  </w:style>
  <w:style w:type="character" w:customStyle="1" w:styleId="af7">
    <w:name w:val="Нижний колонтитул Знак"/>
    <w:basedOn w:val="a0"/>
    <w:link w:val="af6"/>
    <w:uiPriority w:val="99"/>
    <w:rsid w:val="00F23955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F23955"/>
    <w:rPr>
      <w:rFonts w:ascii="Times New Roman" w:eastAsia="Times New Roman" w:hAnsi="Times New Roman" w:cs="Times New Roman"/>
      <w:b/>
      <w:bCs/>
      <w:sz w:val="48"/>
      <w:szCs w:val="48"/>
      <w:lang w:eastAsia="ru-RU"/>
    </w:rPr>
  </w:style>
  <w:style w:type="paragraph" w:styleId="af8">
    <w:name w:val="No Spacing"/>
    <w:uiPriority w:val="1"/>
    <w:qFormat/>
    <w:rsid w:val="00F239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9">
    <w:name w:val="Normal (Web)"/>
    <w:basedOn w:val="a"/>
    <w:uiPriority w:val="99"/>
    <w:unhideWhenUsed/>
    <w:rsid w:val="00F23955"/>
    <w:pPr>
      <w:spacing w:before="100" w:beforeAutospacing="1" w:after="100" w:afterAutospacing="1"/>
    </w:pPr>
  </w:style>
  <w:style w:type="character" w:customStyle="1" w:styleId="20">
    <w:name w:val="Заголовок 2 Знак"/>
    <w:basedOn w:val="a0"/>
    <w:link w:val="2"/>
    <w:uiPriority w:val="9"/>
    <w:semiHidden/>
    <w:rsid w:val="00F23955"/>
    <w:rPr>
      <w:rFonts w:ascii="Cambria" w:eastAsia="Cambria" w:hAnsi="Cambria" w:cs="Cambria"/>
      <w:b/>
      <w:bCs/>
      <w:color w:val="4F81BD" w:themeColor="accent1"/>
      <w:sz w:val="26"/>
      <w:szCs w:val="26"/>
      <w:lang w:eastAsia="ru-RU"/>
    </w:rPr>
  </w:style>
  <w:style w:type="character" w:customStyle="1" w:styleId="mw-headline">
    <w:name w:val="mw-headline"/>
    <w:basedOn w:val="a0"/>
    <w:rsid w:val="00F23955"/>
  </w:style>
  <w:style w:type="character" w:customStyle="1" w:styleId="mw-editsection">
    <w:name w:val="mw-editsection"/>
    <w:basedOn w:val="a0"/>
    <w:rsid w:val="00F23955"/>
  </w:style>
  <w:style w:type="character" w:customStyle="1" w:styleId="mw-editsection-bracket">
    <w:name w:val="mw-editsection-bracket"/>
    <w:basedOn w:val="a0"/>
    <w:rsid w:val="00F23955"/>
  </w:style>
  <w:style w:type="character" w:customStyle="1" w:styleId="mw-editsection-divider">
    <w:name w:val="mw-editsection-divider"/>
    <w:basedOn w:val="a0"/>
    <w:rsid w:val="00F23955"/>
  </w:style>
  <w:style w:type="character" w:customStyle="1" w:styleId="-">
    <w:name w:val="Интернет-ссылка"/>
    <w:basedOn w:val="a0"/>
    <w:uiPriority w:val="99"/>
    <w:unhideWhenUsed/>
    <w:rsid w:val="00F23955"/>
    <w:rPr>
      <w:color w:val="0000FF" w:themeColor="hyperlink"/>
      <w:u w:val="single"/>
    </w:rPr>
  </w:style>
  <w:style w:type="paragraph" w:customStyle="1" w:styleId="afa">
    <w:name w:val="Содержимое таблицы"/>
    <w:basedOn w:val="a"/>
    <w:qFormat/>
    <w:rsid w:val="00F23955"/>
    <w:pPr>
      <w:tabs>
        <w:tab w:val="left" w:pos="0"/>
        <w:tab w:val="left" w:pos="1440"/>
        <w:tab w:val="left" w:pos="2880"/>
        <w:tab w:val="left" w:pos="4320"/>
        <w:tab w:val="left" w:pos="5760"/>
        <w:tab w:val="left" w:pos="7200"/>
        <w:tab w:val="left" w:pos="8640"/>
        <w:tab w:val="left" w:pos="10080"/>
        <w:tab w:val="left" w:pos="11520"/>
        <w:tab w:val="left" w:pos="12960"/>
        <w:tab w:val="left" w:pos="14400"/>
        <w:tab w:val="left" w:pos="15840"/>
      </w:tabs>
      <w:jc w:val="center"/>
    </w:pPr>
    <w:rPr>
      <w:rFonts w:ascii="Arial" w:eastAsia="DejaVu Sans" w:hAnsi="Arial" w:cs="Liberation Sans"/>
      <w:color w:val="000000"/>
      <w:sz w:val="36"/>
      <w:lang w:eastAsia="en-US"/>
    </w:rPr>
  </w:style>
  <w:style w:type="paragraph" w:styleId="afb">
    <w:name w:val="footnote text"/>
    <w:basedOn w:val="a"/>
    <w:link w:val="afc"/>
    <w:uiPriority w:val="99"/>
    <w:semiHidden/>
    <w:unhideWhenUsed/>
    <w:rsid w:val="00F23955"/>
    <w:rPr>
      <w:sz w:val="20"/>
      <w:szCs w:val="20"/>
    </w:rPr>
  </w:style>
  <w:style w:type="character" w:customStyle="1" w:styleId="afc">
    <w:name w:val="Текст сноски Знак"/>
    <w:basedOn w:val="a0"/>
    <w:link w:val="afb"/>
    <w:uiPriority w:val="99"/>
    <w:semiHidden/>
    <w:rsid w:val="00F2395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d">
    <w:name w:val="footnote reference"/>
    <w:basedOn w:val="a0"/>
    <w:uiPriority w:val="99"/>
    <w:semiHidden/>
    <w:unhideWhenUsed/>
    <w:rsid w:val="00F23955"/>
    <w:rPr>
      <w:vertAlign w:val="superscript"/>
    </w:rPr>
  </w:style>
  <w:style w:type="character" w:styleId="afe">
    <w:name w:val="annotation reference"/>
    <w:basedOn w:val="a0"/>
    <w:uiPriority w:val="99"/>
    <w:semiHidden/>
    <w:unhideWhenUsed/>
    <w:rsid w:val="003609CD"/>
    <w:rPr>
      <w:sz w:val="16"/>
      <w:szCs w:val="16"/>
    </w:rPr>
  </w:style>
  <w:style w:type="paragraph" w:styleId="aff">
    <w:name w:val="annotation text"/>
    <w:basedOn w:val="a"/>
    <w:link w:val="aff0"/>
    <w:uiPriority w:val="99"/>
    <w:unhideWhenUsed/>
    <w:rsid w:val="003609CD"/>
    <w:rPr>
      <w:sz w:val="20"/>
      <w:szCs w:val="20"/>
    </w:rPr>
  </w:style>
  <w:style w:type="character" w:customStyle="1" w:styleId="aff0">
    <w:name w:val="Текст примечания Знак"/>
    <w:basedOn w:val="a0"/>
    <w:link w:val="aff"/>
    <w:uiPriority w:val="99"/>
    <w:rsid w:val="003609C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1">
    <w:name w:val="annotation subject"/>
    <w:basedOn w:val="aff"/>
    <w:next w:val="aff"/>
    <w:link w:val="aff2"/>
    <w:uiPriority w:val="99"/>
    <w:semiHidden/>
    <w:unhideWhenUsed/>
    <w:rsid w:val="003609CD"/>
    <w:rPr>
      <w:b/>
      <w:bCs/>
    </w:rPr>
  </w:style>
  <w:style w:type="character" w:customStyle="1" w:styleId="aff2">
    <w:name w:val="Тема примечания Знак"/>
    <w:basedOn w:val="aff0"/>
    <w:link w:val="aff1"/>
    <w:uiPriority w:val="99"/>
    <w:semiHidden/>
    <w:rsid w:val="003609C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438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07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599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8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34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66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922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yperlink" Target="https://onlinetestpad.com/hnkfj3fmdtm22" TargetMode="External"/><Relationship Id="rId3" Type="http://schemas.openxmlformats.org/officeDocument/2006/relationships/numbering" Target="numbering.xml"/><Relationship Id="rId21" Type="http://schemas.openxmlformats.org/officeDocument/2006/relationships/image" Target="media/image11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yperlink" Target="https://onlinetestpad.com/hoj43drl6jpc6" TargetMode="External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quick.apkpro.ru/poll/70214" TargetMode="External"/><Relationship Id="rId24" Type="http://schemas.openxmlformats.org/officeDocument/2006/relationships/hyperlink" Target="https://resh.edu.ru/subject/lesson/7317/train/296304/" TargetMode="Externa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hyperlink" Target="https://learningapps.org/4107216" TargetMode="External"/><Relationship Id="rId31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image" Target="media/image14.jpeg"/><Relationship Id="rId30" Type="http://schemas.openxmlformats.org/officeDocument/2006/relationships/hyperlink" Target="https://resh.edu.ru/subject/lesson/7315/main/250929/" TargetMode="External"/><Relationship Id="rId8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w:settings xmlns:w="http://schemas.openxmlformats.org/wordprocessingml/2006/main">
  <w:SpecialFormsHighlight w:val="c9c8ff"/>
</w:settings>
</file>

<file path=customXml/itemProps1.xml><?xml version="1.0" encoding="utf-8"?>
<ds:datastoreItem xmlns:ds="http://schemas.openxmlformats.org/officeDocument/2006/customXml" ds:itemID="{94BF97CF-4E47-4BA2-A363-17CD55BE7AE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D0AEA6B-E499-4EEF-98A3-AFBB261C493E}">
  <ds:schemaRefs>
    <ds:schemaRef ds:uri="http://schemas.openxmlformats.org/wordprocessingml/2006/main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2721</Words>
  <Characters>15516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Prosv</Company>
  <LinksUpToDate>false</LinksUpToDate>
  <CharactersWithSpaces>18201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Волынчук Наталья Ивановна</dc:creator>
  <cp:lastModifiedBy>Елена</cp:lastModifiedBy>
  <cp:revision>2</cp:revision>
  <dcterms:created xsi:type="dcterms:W3CDTF">2025-04-22T20:26:00Z</dcterms:created>
  <dcterms:modified xsi:type="dcterms:W3CDTF">2025-04-22T20:26:00Z</dcterms:modified>
</cp:coreProperties>
</file>